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b w:val="1"/>
          <w:sz w:val="22"/>
          <w:szCs w:val="22"/>
          <w:rtl w:val="0"/>
        </w:rPr>
        <w:t xml:space="preserve">Council on Undergraduate Education 2025-2026 </w:t>
      </w:r>
      <w:r w:rsidDel="00000000" w:rsidR="00000000" w:rsidRPr="00000000">
        <w:rPr>
          <w:b w:val="1"/>
          <w:rtl w:val="0"/>
        </w:rPr>
        <w:tab/>
        <w:tab/>
      </w:r>
      <w:r w:rsidDel="00000000" w:rsidR="00000000" w:rsidRPr="00000000">
        <w:rPr>
          <w:b w:val="1"/>
          <w:sz w:val="18"/>
          <w:szCs w:val="18"/>
          <w:rtl w:val="0"/>
        </w:rPr>
        <w:t xml:space="preserve">   </w:t>
        <w:tab/>
        <w:t xml:space="preserve">                  </w:t>
      </w:r>
      <w:r w:rsidDel="00000000" w:rsidR="00000000" w:rsidRPr="00000000">
        <w:rPr>
          <w:sz w:val="18"/>
          <w:szCs w:val="18"/>
          <w:rtl w:val="0"/>
        </w:rPr>
        <w:t xml:space="preserve">              </w:t>
      </w:r>
      <w:r w:rsidDel="00000000" w:rsidR="00000000" w:rsidRPr="00000000">
        <w:rPr>
          <w:sz w:val="18"/>
          <w:szCs w:val="18"/>
          <w:rtl w:val="0"/>
        </w:rPr>
        <w:t xml:space="preserve">October 10, 2025</w:t>
      </w:r>
    </w:p>
    <w:p w:rsidR="00000000" w:rsidDel="00000000" w:rsidP="00000000" w:rsidRDefault="00000000" w:rsidRPr="00000000" w14:paraId="00000002">
      <w:pPr>
        <w:spacing w:line="240" w:lineRule="auto"/>
        <w:ind w:left="5760" w:firstLine="720"/>
        <w:rPr>
          <w:b w:val="1"/>
          <w:sz w:val="18"/>
          <w:szCs w:val="18"/>
        </w:rPr>
      </w:pPr>
      <w:r w:rsidDel="00000000" w:rsidR="00000000" w:rsidRPr="00000000">
        <w:rPr>
          <w:sz w:val="18"/>
          <w:szCs w:val="18"/>
          <w:rtl w:val="0"/>
        </w:rPr>
        <w:t xml:space="preserve"> </w:t>
        <w:tab/>
        <w:t xml:space="preserve">                 </w:t>
      </w:r>
      <w:r w:rsidDel="00000000" w:rsidR="00000000" w:rsidRPr="00000000">
        <w:rPr>
          <w:b w:val="1"/>
          <w:sz w:val="18"/>
          <w:szCs w:val="18"/>
          <w:rtl w:val="0"/>
        </w:rPr>
        <w:t xml:space="preserve">Meeting hosted via Zoom</w:t>
      </w:r>
    </w:p>
    <w:p w:rsidR="00000000" w:rsidDel="00000000" w:rsidP="00000000" w:rsidRDefault="00000000" w:rsidRPr="00000000" w14:paraId="00000003">
      <w:pPr>
        <w:spacing w:line="240" w:lineRule="auto"/>
        <w:ind w:left="5760" w:firstLine="720"/>
        <w:rPr>
          <w:b w:val="1"/>
          <w:sz w:val="18"/>
          <w:szCs w:val="18"/>
        </w:rPr>
      </w:pPr>
      <w:r w:rsidDel="00000000" w:rsidR="00000000" w:rsidRPr="00000000">
        <w:rPr>
          <w:sz w:val="18"/>
          <w:szCs w:val="18"/>
          <w:rtl w:val="0"/>
        </w:rPr>
        <w:tab/>
        <w:t xml:space="preserve">                                   1:30pm-3:00pm</w:t>
      </w:r>
      <w:r w:rsidDel="00000000" w:rsidR="00000000" w:rsidRPr="00000000">
        <w:rPr>
          <w:rtl w:val="0"/>
        </w:rPr>
      </w:r>
    </w:p>
    <w:p w:rsidR="00000000" w:rsidDel="00000000" w:rsidP="00000000" w:rsidRDefault="00000000" w:rsidRPr="00000000" w14:paraId="00000004">
      <w:pPr>
        <w:spacing w:after="120" w:line="240" w:lineRule="auto"/>
        <w:rPr>
          <w:color w:val="222222"/>
          <w:sz w:val="18"/>
          <w:szCs w:val="18"/>
          <w:highlight w:val="white"/>
        </w:rPr>
        <w:sectPr>
          <w:headerReference r:id="rId6" w:type="first"/>
          <w:pgSz w:h="15840" w:w="12240" w:orient="portrait"/>
          <w:pgMar w:bottom="1440" w:top="1440" w:left="1008" w:right="1008" w:header="720" w:footer="720"/>
          <w:pgNumType w:start="1"/>
          <w:titlePg w:val="1"/>
        </w:sectPr>
      </w:pPr>
      <w:bookmarkStart w:colFirst="0" w:colLast="0" w:name="_gjdgxs" w:id="0"/>
      <w:bookmarkEnd w:id="0"/>
      <w:r w:rsidDel="00000000" w:rsidR="00000000" w:rsidRPr="00000000">
        <w:rPr>
          <w:b w:val="1"/>
          <w:sz w:val="18"/>
          <w:szCs w:val="18"/>
          <w:rtl w:val="0"/>
        </w:rPr>
        <w:br w:type="textWrapping"/>
        <w:t xml:space="preserve">Members Present: </w:t>
      </w:r>
      <w:r w:rsidDel="00000000" w:rsidR="00000000" w:rsidRPr="00000000">
        <w:rPr>
          <w:rtl w:val="0"/>
        </w:rPr>
      </w:r>
    </w:p>
    <w:p w:rsidR="00000000" w:rsidDel="00000000" w:rsidP="00000000" w:rsidRDefault="00000000" w:rsidRPr="00000000" w14:paraId="00000005">
      <w:pPr>
        <w:numPr>
          <w:ilvl w:val="0"/>
          <w:numId w:val="3"/>
        </w:numPr>
        <w:spacing w:after="0" w:afterAutospacing="0" w:line="240" w:lineRule="auto"/>
        <w:ind w:left="720" w:hanging="360"/>
        <w:rPr>
          <w:color w:val="222222"/>
          <w:sz w:val="18"/>
          <w:szCs w:val="18"/>
          <w:highlight w:val="white"/>
        </w:rPr>
      </w:pPr>
      <w:bookmarkStart w:colFirst="0" w:colLast="0" w:name="_n9a0x0wfo2qh" w:id="1"/>
      <w:bookmarkEnd w:id="1"/>
      <w:r w:rsidDel="00000000" w:rsidR="00000000" w:rsidRPr="00000000">
        <w:rPr>
          <w:color w:val="222222"/>
          <w:sz w:val="18"/>
          <w:szCs w:val="18"/>
          <w:highlight w:val="white"/>
          <w:rtl w:val="0"/>
        </w:rPr>
        <w:t xml:space="preserve">Logan Opperman (Chair)</w:t>
      </w:r>
    </w:p>
    <w:p w:rsidR="00000000" w:rsidDel="00000000" w:rsidP="00000000" w:rsidRDefault="00000000" w:rsidRPr="00000000" w14:paraId="00000006">
      <w:pPr>
        <w:numPr>
          <w:ilvl w:val="0"/>
          <w:numId w:val="3"/>
        </w:numPr>
        <w:spacing w:after="0" w:afterAutospacing="0" w:line="240" w:lineRule="auto"/>
        <w:ind w:left="720" w:hanging="360"/>
        <w:rPr>
          <w:color w:val="222222"/>
          <w:sz w:val="18"/>
          <w:szCs w:val="18"/>
          <w:highlight w:val="white"/>
        </w:rPr>
      </w:pPr>
      <w:bookmarkStart w:colFirst="0" w:colLast="0" w:name="_23j5v6rb843h" w:id="2"/>
      <w:bookmarkEnd w:id="2"/>
      <w:r w:rsidDel="00000000" w:rsidR="00000000" w:rsidRPr="00000000">
        <w:rPr>
          <w:color w:val="222222"/>
          <w:sz w:val="18"/>
          <w:szCs w:val="18"/>
          <w:highlight w:val="white"/>
          <w:rtl w:val="0"/>
        </w:rPr>
        <w:t xml:space="preserve">Marta Klesath (Past Chair)</w:t>
      </w:r>
    </w:p>
    <w:p w:rsidR="00000000" w:rsidDel="00000000" w:rsidP="00000000" w:rsidRDefault="00000000" w:rsidRPr="00000000" w14:paraId="00000007">
      <w:pPr>
        <w:numPr>
          <w:ilvl w:val="0"/>
          <w:numId w:val="3"/>
        </w:numPr>
        <w:spacing w:after="0" w:afterAutospacing="0" w:line="240" w:lineRule="auto"/>
        <w:ind w:left="720" w:hanging="360"/>
        <w:rPr>
          <w:color w:val="222222"/>
          <w:sz w:val="18"/>
          <w:szCs w:val="18"/>
          <w:highlight w:val="white"/>
          <w:u w:val="none"/>
        </w:rPr>
      </w:pPr>
      <w:bookmarkStart w:colFirst="0" w:colLast="0" w:name="_n9a0x0wfo2qh" w:id="1"/>
      <w:bookmarkEnd w:id="1"/>
      <w:r w:rsidDel="00000000" w:rsidR="00000000" w:rsidRPr="00000000">
        <w:rPr>
          <w:color w:val="222222"/>
          <w:sz w:val="18"/>
          <w:szCs w:val="18"/>
          <w:highlight w:val="white"/>
          <w:rtl w:val="0"/>
        </w:rPr>
        <w:t xml:space="preserve">Keith Edmisten</w:t>
      </w:r>
    </w:p>
    <w:p w:rsidR="00000000" w:rsidDel="00000000" w:rsidP="00000000" w:rsidRDefault="00000000" w:rsidRPr="00000000" w14:paraId="00000008">
      <w:pPr>
        <w:numPr>
          <w:ilvl w:val="0"/>
          <w:numId w:val="3"/>
        </w:numPr>
        <w:spacing w:after="0" w:afterAutospacing="0" w:line="240" w:lineRule="auto"/>
        <w:ind w:left="720" w:hanging="360"/>
        <w:rPr>
          <w:color w:val="222222"/>
          <w:sz w:val="18"/>
          <w:szCs w:val="18"/>
          <w:highlight w:val="white"/>
          <w:u w:val="none"/>
        </w:rPr>
      </w:pPr>
      <w:bookmarkStart w:colFirst="0" w:colLast="0" w:name="_ale0fil8pk03" w:id="3"/>
      <w:bookmarkEnd w:id="3"/>
      <w:r w:rsidDel="00000000" w:rsidR="00000000" w:rsidRPr="00000000">
        <w:rPr>
          <w:color w:val="222222"/>
          <w:sz w:val="18"/>
          <w:szCs w:val="18"/>
          <w:highlight w:val="white"/>
          <w:rtl w:val="0"/>
        </w:rPr>
        <w:t xml:space="preserve">Lynda Nyota</w:t>
      </w:r>
    </w:p>
    <w:p w:rsidR="00000000" w:rsidDel="00000000" w:rsidP="00000000" w:rsidRDefault="00000000" w:rsidRPr="00000000" w14:paraId="00000009">
      <w:pPr>
        <w:numPr>
          <w:ilvl w:val="0"/>
          <w:numId w:val="3"/>
        </w:numPr>
        <w:spacing w:after="0" w:afterAutospacing="0" w:line="240" w:lineRule="auto"/>
        <w:ind w:left="720" w:hanging="360"/>
        <w:rPr>
          <w:color w:val="222222"/>
          <w:sz w:val="18"/>
          <w:szCs w:val="18"/>
          <w:highlight w:val="white"/>
          <w:u w:val="none"/>
        </w:rPr>
      </w:pPr>
      <w:bookmarkStart w:colFirst="0" w:colLast="0" w:name="_urrmag3kigip" w:id="4"/>
      <w:bookmarkEnd w:id="4"/>
      <w:r w:rsidDel="00000000" w:rsidR="00000000" w:rsidRPr="00000000">
        <w:rPr>
          <w:color w:val="222222"/>
          <w:sz w:val="18"/>
          <w:szCs w:val="18"/>
          <w:highlight w:val="white"/>
          <w:rtl w:val="0"/>
        </w:rPr>
        <w:t xml:space="preserve">Cynthia Zuckerman Hyman</w:t>
      </w:r>
    </w:p>
    <w:p w:rsidR="00000000" w:rsidDel="00000000" w:rsidP="00000000" w:rsidRDefault="00000000" w:rsidRPr="00000000" w14:paraId="0000000A">
      <w:pPr>
        <w:numPr>
          <w:ilvl w:val="0"/>
          <w:numId w:val="3"/>
        </w:numPr>
        <w:spacing w:after="0" w:afterAutospacing="0" w:line="240" w:lineRule="auto"/>
        <w:ind w:left="720" w:hanging="360"/>
        <w:rPr>
          <w:color w:val="222222"/>
          <w:sz w:val="18"/>
          <w:szCs w:val="18"/>
          <w:highlight w:val="white"/>
          <w:u w:val="none"/>
        </w:rPr>
      </w:pPr>
      <w:bookmarkStart w:colFirst="0" w:colLast="0" w:name="_kgw2drhec046" w:id="5"/>
      <w:bookmarkEnd w:id="5"/>
      <w:r w:rsidDel="00000000" w:rsidR="00000000" w:rsidRPr="00000000">
        <w:rPr>
          <w:color w:val="222222"/>
          <w:sz w:val="18"/>
          <w:szCs w:val="18"/>
          <w:highlight w:val="white"/>
          <w:rtl w:val="0"/>
        </w:rPr>
        <w:t xml:space="preserve">Marc Russo</w:t>
      </w:r>
    </w:p>
    <w:p w:rsidR="00000000" w:rsidDel="00000000" w:rsidP="00000000" w:rsidRDefault="00000000" w:rsidRPr="00000000" w14:paraId="0000000B">
      <w:pPr>
        <w:numPr>
          <w:ilvl w:val="0"/>
          <w:numId w:val="3"/>
        </w:numPr>
        <w:spacing w:after="0" w:afterAutospacing="0" w:line="240" w:lineRule="auto"/>
        <w:ind w:left="720" w:hanging="360"/>
        <w:rPr>
          <w:color w:val="222222"/>
          <w:sz w:val="18"/>
          <w:szCs w:val="18"/>
          <w:highlight w:val="white"/>
          <w:u w:val="none"/>
        </w:rPr>
      </w:pPr>
      <w:bookmarkStart w:colFirst="0" w:colLast="0" w:name="_3zxaexkjhpvx" w:id="6"/>
      <w:bookmarkEnd w:id="6"/>
      <w:r w:rsidDel="00000000" w:rsidR="00000000" w:rsidRPr="00000000">
        <w:rPr>
          <w:color w:val="222222"/>
          <w:sz w:val="18"/>
          <w:szCs w:val="18"/>
          <w:highlight w:val="white"/>
          <w:rtl w:val="0"/>
        </w:rPr>
        <w:t xml:space="preserve">Steven Miller</w:t>
      </w:r>
    </w:p>
    <w:p w:rsidR="00000000" w:rsidDel="00000000" w:rsidP="00000000" w:rsidRDefault="00000000" w:rsidRPr="00000000" w14:paraId="0000000C">
      <w:pPr>
        <w:numPr>
          <w:ilvl w:val="0"/>
          <w:numId w:val="3"/>
        </w:numPr>
        <w:spacing w:after="0" w:afterAutospacing="0" w:line="240" w:lineRule="auto"/>
        <w:ind w:left="720" w:hanging="360"/>
        <w:rPr>
          <w:color w:val="222222"/>
          <w:sz w:val="18"/>
          <w:szCs w:val="18"/>
          <w:highlight w:val="white"/>
          <w:u w:val="none"/>
        </w:rPr>
      </w:pPr>
      <w:bookmarkStart w:colFirst="0" w:colLast="0" w:name="_8f6nosqjcsad" w:id="7"/>
      <w:bookmarkEnd w:id="7"/>
      <w:r w:rsidDel="00000000" w:rsidR="00000000" w:rsidRPr="00000000">
        <w:rPr>
          <w:color w:val="222222"/>
          <w:sz w:val="18"/>
          <w:szCs w:val="18"/>
          <w:highlight w:val="white"/>
          <w:rtl w:val="0"/>
        </w:rPr>
        <w:t xml:space="preserve">Nancy Moore</w:t>
      </w:r>
    </w:p>
    <w:p w:rsidR="00000000" w:rsidDel="00000000" w:rsidP="00000000" w:rsidRDefault="00000000" w:rsidRPr="00000000" w14:paraId="0000000D">
      <w:pPr>
        <w:numPr>
          <w:ilvl w:val="0"/>
          <w:numId w:val="3"/>
        </w:numPr>
        <w:spacing w:after="0" w:afterAutospacing="0" w:line="240" w:lineRule="auto"/>
        <w:ind w:left="720" w:hanging="360"/>
        <w:rPr>
          <w:color w:val="222222"/>
          <w:sz w:val="18"/>
          <w:szCs w:val="18"/>
          <w:highlight w:val="white"/>
          <w:u w:val="none"/>
        </w:rPr>
      </w:pPr>
      <w:bookmarkStart w:colFirst="0" w:colLast="0" w:name="_9fwdg1wimkbn" w:id="8"/>
      <w:bookmarkEnd w:id="8"/>
      <w:r w:rsidDel="00000000" w:rsidR="00000000" w:rsidRPr="00000000">
        <w:rPr>
          <w:color w:val="222222"/>
          <w:sz w:val="18"/>
          <w:szCs w:val="18"/>
          <w:highlight w:val="white"/>
          <w:rtl w:val="0"/>
        </w:rPr>
        <w:t xml:space="preserve">Trung Ly</w:t>
      </w:r>
    </w:p>
    <w:p w:rsidR="00000000" w:rsidDel="00000000" w:rsidP="00000000" w:rsidRDefault="00000000" w:rsidRPr="00000000" w14:paraId="0000000E">
      <w:pPr>
        <w:numPr>
          <w:ilvl w:val="0"/>
          <w:numId w:val="3"/>
        </w:numPr>
        <w:spacing w:after="0" w:afterAutospacing="0" w:line="240" w:lineRule="auto"/>
        <w:ind w:left="720" w:hanging="360"/>
        <w:rPr>
          <w:color w:val="222222"/>
          <w:sz w:val="18"/>
          <w:szCs w:val="18"/>
          <w:highlight w:val="white"/>
          <w:u w:val="none"/>
        </w:rPr>
      </w:pPr>
      <w:bookmarkStart w:colFirst="0" w:colLast="0" w:name="_wxvx59t08zfg" w:id="9"/>
      <w:bookmarkEnd w:id="9"/>
      <w:r w:rsidDel="00000000" w:rsidR="00000000" w:rsidRPr="00000000">
        <w:rPr>
          <w:color w:val="222222"/>
          <w:sz w:val="18"/>
          <w:szCs w:val="18"/>
          <w:highlight w:val="white"/>
          <w:rtl w:val="0"/>
        </w:rPr>
        <w:t xml:space="preserve">Angela Allen</w:t>
      </w:r>
    </w:p>
    <w:p w:rsidR="00000000" w:rsidDel="00000000" w:rsidP="00000000" w:rsidRDefault="00000000" w:rsidRPr="00000000" w14:paraId="0000000F">
      <w:pPr>
        <w:numPr>
          <w:ilvl w:val="0"/>
          <w:numId w:val="3"/>
        </w:numPr>
        <w:spacing w:after="0" w:afterAutospacing="0" w:line="240" w:lineRule="auto"/>
        <w:ind w:left="720" w:hanging="360"/>
        <w:rPr>
          <w:color w:val="222222"/>
          <w:sz w:val="18"/>
          <w:szCs w:val="18"/>
          <w:highlight w:val="white"/>
          <w:u w:val="none"/>
        </w:rPr>
      </w:pPr>
      <w:bookmarkStart w:colFirst="0" w:colLast="0" w:name="_ac72uqtybnrc" w:id="10"/>
      <w:bookmarkEnd w:id="10"/>
      <w:r w:rsidDel="00000000" w:rsidR="00000000" w:rsidRPr="00000000">
        <w:rPr>
          <w:color w:val="222222"/>
          <w:sz w:val="18"/>
          <w:szCs w:val="18"/>
          <w:highlight w:val="white"/>
          <w:rtl w:val="0"/>
        </w:rPr>
        <w:t xml:space="preserve">Wendy Krause</w:t>
      </w:r>
    </w:p>
    <w:p w:rsidR="00000000" w:rsidDel="00000000" w:rsidP="00000000" w:rsidRDefault="00000000" w:rsidRPr="00000000" w14:paraId="00000010">
      <w:pPr>
        <w:numPr>
          <w:ilvl w:val="0"/>
          <w:numId w:val="3"/>
        </w:numPr>
        <w:spacing w:after="0" w:afterAutospacing="0" w:line="240" w:lineRule="auto"/>
        <w:ind w:left="720" w:hanging="360"/>
        <w:rPr>
          <w:color w:val="222222"/>
          <w:sz w:val="18"/>
          <w:szCs w:val="18"/>
          <w:highlight w:val="white"/>
          <w:u w:val="none"/>
        </w:rPr>
      </w:pPr>
      <w:bookmarkStart w:colFirst="0" w:colLast="0" w:name="_laxzesccem" w:id="11"/>
      <w:bookmarkEnd w:id="11"/>
      <w:r w:rsidDel="00000000" w:rsidR="00000000" w:rsidRPr="00000000">
        <w:rPr>
          <w:color w:val="222222"/>
          <w:sz w:val="18"/>
          <w:szCs w:val="18"/>
          <w:highlight w:val="white"/>
          <w:rtl w:val="0"/>
        </w:rPr>
        <w:t xml:space="preserve">Beth Fath </w:t>
      </w:r>
    </w:p>
    <w:p w:rsidR="00000000" w:rsidDel="00000000" w:rsidP="00000000" w:rsidRDefault="00000000" w:rsidRPr="00000000" w14:paraId="00000011">
      <w:pPr>
        <w:numPr>
          <w:ilvl w:val="0"/>
          <w:numId w:val="3"/>
        </w:numPr>
        <w:spacing w:after="0" w:afterAutospacing="0" w:line="240" w:lineRule="auto"/>
        <w:ind w:left="720" w:hanging="360"/>
        <w:rPr>
          <w:color w:val="222222"/>
          <w:sz w:val="18"/>
          <w:szCs w:val="18"/>
          <w:highlight w:val="white"/>
          <w:u w:val="none"/>
        </w:rPr>
      </w:pPr>
      <w:bookmarkStart w:colFirst="0" w:colLast="0" w:name="_jgo2l6cfxaxa" w:id="12"/>
      <w:bookmarkEnd w:id="12"/>
      <w:r w:rsidDel="00000000" w:rsidR="00000000" w:rsidRPr="00000000">
        <w:rPr>
          <w:color w:val="222222"/>
          <w:sz w:val="18"/>
          <w:szCs w:val="18"/>
          <w:highlight w:val="white"/>
          <w:rtl w:val="0"/>
        </w:rPr>
        <w:t xml:space="preserve">Joanna Stegall</w:t>
      </w:r>
    </w:p>
    <w:p w:rsidR="00000000" w:rsidDel="00000000" w:rsidP="00000000" w:rsidRDefault="00000000" w:rsidRPr="00000000" w14:paraId="00000012">
      <w:pPr>
        <w:numPr>
          <w:ilvl w:val="0"/>
          <w:numId w:val="3"/>
        </w:numPr>
        <w:spacing w:after="0" w:afterAutospacing="0" w:line="240" w:lineRule="auto"/>
        <w:ind w:left="720" w:hanging="360"/>
        <w:rPr>
          <w:color w:val="222222"/>
          <w:sz w:val="18"/>
          <w:szCs w:val="18"/>
          <w:highlight w:val="white"/>
          <w:u w:val="none"/>
        </w:rPr>
      </w:pPr>
      <w:bookmarkStart w:colFirst="0" w:colLast="0" w:name="_nzhe3hq9nj0a" w:id="13"/>
      <w:bookmarkEnd w:id="13"/>
      <w:r w:rsidDel="00000000" w:rsidR="00000000" w:rsidRPr="00000000">
        <w:rPr>
          <w:color w:val="222222"/>
          <w:sz w:val="18"/>
          <w:szCs w:val="18"/>
          <w:highlight w:val="white"/>
          <w:rtl w:val="0"/>
        </w:rPr>
        <w:t xml:space="preserve">Alison Edwards</w:t>
      </w:r>
    </w:p>
    <w:p w:rsidR="00000000" w:rsidDel="00000000" w:rsidP="00000000" w:rsidRDefault="00000000" w:rsidRPr="00000000" w14:paraId="00000013">
      <w:pPr>
        <w:numPr>
          <w:ilvl w:val="0"/>
          <w:numId w:val="3"/>
        </w:numPr>
        <w:spacing w:after="0" w:afterAutospacing="0" w:line="240" w:lineRule="auto"/>
        <w:ind w:left="720" w:hanging="360"/>
        <w:rPr>
          <w:color w:val="222222"/>
          <w:sz w:val="18"/>
          <w:szCs w:val="18"/>
          <w:highlight w:val="white"/>
          <w:u w:val="none"/>
        </w:rPr>
      </w:pPr>
      <w:bookmarkStart w:colFirst="0" w:colLast="0" w:name="_5vx3ngilz2ss" w:id="14"/>
      <w:bookmarkEnd w:id="14"/>
      <w:r w:rsidDel="00000000" w:rsidR="00000000" w:rsidRPr="00000000">
        <w:rPr>
          <w:color w:val="222222"/>
          <w:sz w:val="18"/>
          <w:szCs w:val="18"/>
          <w:highlight w:val="white"/>
          <w:rtl w:val="0"/>
        </w:rPr>
        <w:t xml:space="preserve">Lisa Parks</w:t>
      </w:r>
    </w:p>
    <w:p w:rsidR="00000000" w:rsidDel="00000000" w:rsidP="00000000" w:rsidRDefault="00000000" w:rsidRPr="00000000" w14:paraId="00000014">
      <w:pPr>
        <w:numPr>
          <w:ilvl w:val="0"/>
          <w:numId w:val="3"/>
        </w:numPr>
        <w:spacing w:after="0" w:afterAutospacing="0" w:line="240" w:lineRule="auto"/>
        <w:ind w:left="720" w:hanging="360"/>
        <w:rPr>
          <w:color w:val="222222"/>
          <w:sz w:val="18"/>
          <w:szCs w:val="18"/>
          <w:highlight w:val="white"/>
          <w:u w:val="none"/>
        </w:rPr>
      </w:pPr>
      <w:bookmarkStart w:colFirst="0" w:colLast="0" w:name="_yrwn8l2joqgm" w:id="15"/>
      <w:bookmarkEnd w:id="15"/>
      <w:r w:rsidDel="00000000" w:rsidR="00000000" w:rsidRPr="00000000">
        <w:rPr>
          <w:color w:val="222222"/>
          <w:sz w:val="18"/>
          <w:szCs w:val="18"/>
          <w:highlight w:val="white"/>
          <w:rtl w:val="0"/>
        </w:rPr>
        <w:t xml:space="preserve">Allison Lowe Reed</w:t>
      </w:r>
    </w:p>
    <w:p w:rsidR="00000000" w:rsidDel="00000000" w:rsidP="00000000" w:rsidRDefault="00000000" w:rsidRPr="00000000" w14:paraId="00000015">
      <w:pPr>
        <w:numPr>
          <w:ilvl w:val="0"/>
          <w:numId w:val="3"/>
        </w:numPr>
        <w:spacing w:after="120" w:line="240" w:lineRule="auto"/>
        <w:ind w:left="720" w:hanging="360"/>
        <w:rPr>
          <w:color w:val="222222"/>
          <w:sz w:val="18"/>
          <w:szCs w:val="18"/>
          <w:highlight w:val="white"/>
          <w:u w:val="none"/>
        </w:rPr>
      </w:pPr>
      <w:bookmarkStart w:colFirst="0" w:colLast="0" w:name="_vhsj92dik1l2" w:id="16"/>
      <w:bookmarkEnd w:id="16"/>
      <w:r w:rsidDel="00000000" w:rsidR="00000000" w:rsidRPr="00000000">
        <w:rPr>
          <w:color w:val="222222"/>
          <w:sz w:val="18"/>
          <w:szCs w:val="18"/>
          <w:highlight w:val="white"/>
          <w:rtl w:val="0"/>
        </w:rPr>
        <w:t xml:space="preserve">Mary Ledford</w:t>
      </w:r>
    </w:p>
    <w:p w:rsidR="00000000" w:rsidDel="00000000" w:rsidP="00000000" w:rsidRDefault="00000000" w:rsidRPr="00000000" w14:paraId="00000016">
      <w:pPr>
        <w:spacing w:after="120" w:line="240" w:lineRule="auto"/>
        <w:ind w:left="0" w:firstLine="0"/>
        <w:rPr>
          <w:sz w:val="14"/>
          <w:szCs w:val="14"/>
        </w:rPr>
        <w:sectPr>
          <w:type w:val="continuous"/>
          <w:pgSz w:h="15840" w:w="12240" w:orient="portrait"/>
          <w:pgMar w:bottom="1440" w:top="1440" w:left="1008" w:right="1008" w:header="720" w:footer="720"/>
          <w:cols w:equalWidth="0" w:num="3">
            <w:col w:space="720" w:w="2928"/>
            <w:col w:space="720" w:w="2928"/>
            <w:col w:space="0" w:w="2928"/>
          </w:cols>
        </w:sectPr>
      </w:pPr>
      <w:bookmarkStart w:colFirst="0" w:colLast="0" w:name="_mdhemmz4c9r4" w:id="17"/>
      <w:bookmarkEnd w:id="17"/>
      <w:r w:rsidDel="00000000" w:rsidR="00000000" w:rsidRPr="00000000">
        <w:rPr>
          <w:rtl w:val="0"/>
        </w:rPr>
      </w:r>
    </w:p>
    <w:p w:rsidR="00000000" w:rsidDel="00000000" w:rsidP="00000000" w:rsidRDefault="00000000" w:rsidRPr="00000000" w14:paraId="00000017">
      <w:pPr>
        <w:spacing w:after="120" w:line="240" w:lineRule="auto"/>
        <w:rPr>
          <w:sz w:val="18"/>
          <w:szCs w:val="18"/>
        </w:rPr>
      </w:pPr>
      <w:r w:rsidDel="00000000" w:rsidR="00000000" w:rsidRPr="00000000">
        <w:rPr>
          <w:b w:val="1"/>
          <w:sz w:val="18"/>
          <w:szCs w:val="18"/>
          <w:rtl w:val="0"/>
        </w:rPr>
        <w:br w:type="textWrapping"/>
        <w:t xml:space="preserve">Members Absent</w:t>
      </w:r>
      <w:r w:rsidDel="00000000" w:rsidR="00000000" w:rsidRPr="00000000">
        <w:rPr>
          <w:sz w:val="18"/>
          <w:szCs w:val="18"/>
          <w:rtl w:val="0"/>
        </w:rPr>
        <w:t xml:space="preserve">: Lynda Nyota, Marc Russo, Wendy Krause, Joanna Stegall, Lisa Parks, Mary Ledford</w:t>
      </w:r>
      <w:r w:rsidDel="00000000" w:rsidR="00000000" w:rsidRPr="00000000">
        <w:rPr>
          <w:rtl w:val="0"/>
        </w:rPr>
      </w:r>
    </w:p>
    <w:p w:rsidR="00000000" w:rsidDel="00000000" w:rsidP="00000000" w:rsidRDefault="00000000" w:rsidRPr="00000000" w14:paraId="00000018">
      <w:pPr>
        <w:spacing w:after="120" w:line="240" w:lineRule="auto"/>
        <w:rPr>
          <w:sz w:val="18"/>
          <w:szCs w:val="18"/>
        </w:rPr>
      </w:pPr>
      <w:r w:rsidDel="00000000" w:rsidR="00000000" w:rsidRPr="00000000">
        <w:rPr>
          <w:b w:val="1"/>
          <w:sz w:val="18"/>
          <w:szCs w:val="18"/>
          <w:rtl w:val="0"/>
        </w:rPr>
        <w:t xml:space="preserve">Ex-Officio Members Present: </w:t>
      </w:r>
      <w:r w:rsidDel="00000000" w:rsidR="00000000" w:rsidRPr="00000000">
        <w:rPr>
          <w:sz w:val="18"/>
          <w:szCs w:val="18"/>
          <w:rtl w:val="0"/>
        </w:rPr>
        <w:t xml:space="preserve">Li Marcus, Lexi Hergeth, Annabel Breen, Shivi Rawat, Kaitlyn Mittan, Julia Law, Levent Atici. Erin Dixon</w:t>
      </w:r>
    </w:p>
    <w:p w:rsidR="00000000" w:rsidDel="00000000" w:rsidP="00000000" w:rsidRDefault="00000000" w:rsidRPr="00000000" w14:paraId="00000019">
      <w:pPr>
        <w:spacing w:after="120" w:line="240" w:lineRule="auto"/>
        <w:rPr>
          <w:b w:val="1"/>
          <w:sz w:val="18"/>
          <w:szCs w:val="18"/>
        </w:rPr>
      </w:pPr>
      <w:r w:rsidDel="00000000" w:rsidR="00000000" w:rsidRPr="00000000">
        <w:rPr>
          <w:b w:val="1"/>
          <w:sz w:val="18"/>
          <w:szCs w:val="18"/>
          <w:rtl w:val="0"/>
        </w:rPr>
        <w:t xml:space="preserve">WELCOME AND INTRODUCTIONS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Remarks from Chair </w:t>
      </w:r>
      <w:r w:rsidDel="00000000" w:rsidR="00000000" w:rsidRPr="00000000">
        <w:rPr>
          <w:b w:val="1"/>
          <w:i w:val="1"/>
          <w:sz w:val="18"/>
          <w:szCs w:val="18"/>
          <w:rtl w:val="0"/>
        </w:rPr>
        <w:t xml:space="preserve">Logan Opperman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Chair welcomed the committee and invited OUCCAS to share their update</w:t>
      </w:r>
      <w:r w:rsidDel="00000000" w:rsidR="00000000" w:rsidRPr="00000000">
        <w:rPr>
          <w:sz w:val="18"/>
          <w:szCs w:val="18"/>
          <w:rtl w:val="0"/>
        </w:rPr>
        <w:t xml:space="preserv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Remarks and Updates from OUCCAS/DASA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Li asked OUCCAS Graduate Student Intern Shivi Rawat to introduce herself to the CUE committee group.</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Approval of </w:t>
      </w:r>
      <w:hyperlink r:id="rId7">
        <w:r w:rsidDel="00000000" w:rsidR="00000000" w:rsidRPr="00000000">
          <w:rPr>
            <w:b w:val="1"/>
            <w:i w:val="1"/>
            <w:color w:val="0000ee"/>
            <w:sz w:val="18"/>
            <w:szCs w:val="18"/>
            <w:u w:val="single"/>
            <w:rtl w:val="0"/>
          </w:rPr>
          <w:t xml:space="preserve">CUE Minutes September 26th 2025</w:t>
        </w:r>
      </w:hyperlink>
      <w:r w:rsidDel="00000000" w:rsidR="00000000" w:rsidRPr="00000000">
        <w:rPr>
          <w:b w:val="1"/>
          <w:i w:val="1"/>
          <w:sz w:val="18"/>
          <w:szCs w:val="18"/>
          <w:rtl w:val="0"/>
        </w:rPr>
        <w:t xml:space="preserve"> – Approved</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 </w:t>
      </w:r>
      <w:r w:rsidDel="00000000" w:rsidR="00000000" w:rsidRPr="00000000">
        <w:rPr>
          <w:sz w:val="18"/>
          <w:szCs w:val="18"/>
          <w:rtl w:val="0"/>
        </w:rPr>
        <w:t xml:space="preserve">No substantive discussion or feedback.</w:t>
      </w:r>
      <w:r w:rsidDel="00000000" w:rsidR="00000000" w:rsidRPr="00000000">
        <w:rPr>
          <w:rtl w:val="0"/>
        </w:rPr>
      </w:r>
    </w:p>
    <w:p w:rsidR="00000000" w:rsidDel="00000000" w:rsidP="00000000" w:rsidRDefault="00000000" w:rsidRPr="00000000" w14:paraId="0000001D">
      <w:pPr>
        <w:spacing w:line="240" w:lineRule="auto"/>
        <w:rPr>
          <w:b w:val="1"/>
          <w:sz w:val="18"/>
          <w:szCs w:val="18"/>
        </w:rPr>
      </w:pPr>
      <w:r w:rsidDel="00000000" w:rsidR="00000000" w:rsidRPr="00000000">
        <w:rPr>
          <w:rtl w:val="0"/>
        </w:rPr>
      </w:r>
    </w:p>
    <w:tbl>
      <w:tblPr>
        <w:tblStyle w:val="Table1"/>
        <w:tblW w:w="102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jc w:val="center"/>
              <w:rPr>
                <w:b w:val="1"/>
                <w:sz w:val="18"/>
                <w:szCs w:val="18"/>
              </w:rPr>
            </w:pPr>
            <w:r w:rsidDel="00000000" w:rsidR="00000000" w:rsidRPr="00000000">
              <w:rPr>
                <w:b w:val="1"/>
                <w:sz w:val="18"/>
                <w:szCs w:val="18"/>
                <w:rtl w:val="0"/>
              </w:rPr>
              <w:t xml:space="preserve">NO COURSE/PROGRAM ACTION ITEMS</w:t>
            </w:r>
          </w:p>
        </w:tc>
      </w:tr>
    </w:tbl>
    <w:p w:rsidR="00000000" w:rsidDel="00000000" w:rsidP="00000000" w:rsidRDefault="00000000" w:rsidRPr="00000000" w14:paraId="0000001F">
      <w:pPr>
        <w:spacing w:line="240" w:lineRule="auto"/>
        <w:rPr>
          <w:b w:val="1"/>
          <w:color w:val="000000"/>
          <w:sz w:val="18"/>
          <w:szCs w:val="18"/>
        </w:rPr>
      </w:pPr>
      <w:r w:rsidDel="00000000" w:rsidR="00000000" w:rsidRPr="00000000">
        <w:rPr>
          <w:rtl w:val="0"/>
        </w:rPr>
      </w:r>
    </w:p>
    <w:p w:rsidR="00000000" w:rsidDel="00000000" w:rsidP="00000000" w:rsidRDefault="00000000" w:rsidRPr="00000000" w14:paraId="00000020">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21">
      <w:pPr>
        <w:spacing w:line="240" w:lineRule="auto"/>
        <w:rPr>
          <w:color w:val="222222"/>
          <w:sz w:val="18"/>
          <w:szCs w:val="18"/>
          <w:highlight w:val="white"/>
        </w:rPr>
      </w:pPr>
      <w:r w:rsidDel="00000000" w:rsidR="00000000" w:rsidRPr="00000000">
        <w:rPr>
          <w:color w:val="222222"/>
          <w:sz w:val="18"/>
          <w:szCs w:val="18"/>
          <w:highlight w:val="white"/>
          <w:rtl w:val="0"/>
        </w:rPr>
        <w:t xml:space="preserve">Discussion: GEP Elective Discussion</w:t>
      </w:r>
    </w:p>
    <w:p w:rsidR="00000000" w:rsidDel="00000000" w:rsidP="00000000" w:rsidRDefault="00000000" w:rsidRPr="00000000" w14:paraId="00000022">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23">
      <w:pPr>
        <w:spacing w:line="240" w:lineRule="auto"/>
        <w:rPr>
          <w:color w:val="222222"/>
          <w:sz w:val="18"/>
          <w:szCs w:val="18"/>
          <w:highlight w:val="white"/>
        </w:rPr>
      </w:pPr>
      <w:r w:rsidDel="00000000" w:rsidR="00000000" w:rsidRPr="00000000">
        <w:rPr>
          <w:color w:val="222222"/>
          <w:sz w:val="18"/>
          <w:szCs w:val="18"/>
          <w:highlight w:val="white"/>
          <w:rtl w:val="0"/>
        </w:rPr>
        <w:t xml:space="preserve">The Chair reported that the working group met last week to discuss questions related to the GEP Elective Discussion. The purpose of today’s meeting is to continue that discussion and the group elected to meet as a full body rather than in smaller breakout sessions. This would allow the group to clarify the goals of a short-term solution as well as allow for more comprehensive consideration of broader, bigger concerns. </w:t>
      </w:r>
    </w:p>
    <w:p w:rsidR="00000000" w:rsidDel="00000000" w:rsidP="00000000" w:rsidRDefault="00000000" w:rsidRPr="00000000" w14:paraId="00000024">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25">
      <w:pPr>
        <w:spacing w:line="240" w:lineRule="auto"/>
        <w:rPr>
          <w:color w:val="222222"/>
          <w:sz w:val="18"/>
          <w:szCs w:val="18"/>
          <w:highlight w:val="white"/>
        </w:rPr>
      </w:pPr>
      <w:r w:rsidDel="00000000" w:rsidR="00000000" w:rsidRPr="00000000">
        <w:rPr>
          <w:color w:val="222222"/>
          <w:sz w:val="18"/>
          <w:szCs w:val="18"/>
          <w:highlight w:val="white"/>
          <w:rtl w:val="0"/>
        </w:rPr>
        <w:t xml:space="preserve">Members emphasized the importance of identifying gaps in student knowledge and understanding and ascertaining what flexibility CUE has with parameters of accreditation and the UNC System requirements.. After confirming that NCSU will be going through its 5th year cycle process with SACSCOC and that while work is occuring in that field, it will not affect NCSU directly for some time, members began discussion began with the first question set.</w:t>
      </w:r>
    </w:p>
    <w:p w:rsidR="00000000" w:rsidDel="00000000" w:rsidP="00000000" w:rsidRDefault="00000000" w:rsidRPr="00000000" w14:paraId="00000026">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27">
      <w:pPr>
        <w:spacing w:line="240" w:lineRule="auto"/>
        <w:rPr>
          <w:color w:val="222222"/>
          <w:sz w:val="18"/>
          <w:szCs w:val="18"/>
          <w:highlight w:val="white"/>
        </w:rPr>
      </w:pPr>
      <w:r w:rsidDel="00000000" w:rsidR="00000000" w:rsidRPr="00000000">
        <w:rPr>
          <w:color w:val="222222"/>
          <w:sz w:val="18"/>
          <w:szCs w:val="18"/>
          <w:highlight w:val="white"/>
          <w:rtl w:val="0"/>
        </w:rPr>
        <w:t xml:space="preserve">Some arguments for and against replacing the GEP Elective were presented. Arguments against included valuing the flexibility presented by the GEP Elective (or by returning the hours to the majors) for students (or for CUE to respond to future external requirements). Arguments for included the value of the General Education Program as a whole, which enable students to broaden their knowledge through a required journey. </w:t>
      </w:r>
    </w:p>
    <w:p w:rsidR="00000000" w:rsidDel="00000000" w:rsidP="00000000" w:rsidRDefault="00000000" w:rsidRPr="00000000" w14:paraId="00000028">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29">
      <w:pPr>
        <w:spacing w:line="240" w:lineRule="auto"/>
        <w:rPr>
          <w:color w:val="222222"/>
          <w:sz w:val="18"/>
          <w:szCs w:val="18"/>
          <w:highlight w:val="white"/>
        </w:rPr>
      </w:pPr>
      <w:r w:rsidDel="00000000" w:rsidR="00000000" w:rsidRPr="00000000">
        <w:rPr>
          <w:color w:val="222222"/>
          <w:sz w:val="18"/>
          <w:szCs w:val="18"/>
          <w:highlight w:val="white"/>
          <w:rtl w:val="0"/>
        </w:rPr>
        <w:t xml:space="preserve">For possible replacements of the GEP Elective, members suggested something relating to human interaction with the environment/sustainability, growing the GK corequisite into a full requirement with hours, and there was significant interest and discussion around the implementation of High Impact Experiences (HIE) within the GEP. An HIE-related GEP would dovetail with the QEP, existing experiences within the majors (still allowing flexibility), and with the GK corequisite.Members discussed how this has been implemented in other schools with success and implementation could also provide some momentum to activities that are shown to have a positive impact on the student experience such as service learning. Members also mentioned challenges related to this requirement, such as funding and faculty time to support the extra work that such courses require.</w:t>
      </w:r>
    </w:p>
    <w:p w:rsidR="00000000" w:rsidDel="00000000" w:rsidP="00000000" w:rsidRDefault="00000000" w:rsidRPr="00000000" w14:paraId="0000002A">
      <w:pPr>
        <w:spacing w:line="240" w:lineRule="auto"/>
        <w:rPr>
          <w:color w:val="222222"/>
          <w:sz w:val="18"/>
          <w:szCs w:val="18"/>
          <w:highlight w:val="white"/>
        </w:rPr>
      </w:pPr>
      <w:r w:rsidDel="00000000" w:rsidR="00000000" w:rsidRPr="00000000">
        <w:rPr>
          <w:color w:val="222222"/>
          <w:sz w:val="18"/>
          <w:szCs w:val="18"/>
          <w:highlight w:val="white"/>
          <w:rtl w:val="0"/>
        </w:rPr>
        <w:t xml:space="preserve">Members</w:t>
      </w:r>
      <w:r w:rsidDel="00000000" w:rsidR="00000000" w:rsidRPr="00000000">
        <w:rPr>
          <w:color w:val="222222"/>
          <w:sz w:val="18"/>
          <w:szCs w:val="18"/>
          <w:highlight w:val="white"/>
          <w:rtl w:val="0"/>
        </w:rPr>
        <w:t xml:space="preserve"> discussed the other questions present in the resource document, with the understanding that further discussion and external input from other stakeholder groups (other college curriculum committees, faculty senate, university advising council, student senate, etc.) will be necessary in order to gain a comprehensive understanding of campus needs. Li suggested creating a form and members requested aslide deck for to share with their respective groups. Members discussed a tentative timeline for sharing discussions with their respective colleges/stakeholder groups and agreed to reconvene with responses throughout remaining </w:t>
      </w:r>
      <w:r w:rsidDel="00000000" w:rsidR="00000000" w:rsidRPr="00000000">
        <w:rPr>
          <w:color w:val="222222"/>
          <w:sz w:val="18"/>
          <w:szCs w:val="18"/>
          <w:highlight w:val="white"/>
          <w:rtl w:val="0"/>
        </w:rPr>
        <w:t xml:space="preserve">meetings</w:t>
      </w:r>
      <w:r w:rsidDel="00000000" w:rsidR="00000000" w:rsidRPr="00000000">
        <w:rPr>
          <w:color w:val="222222"/>
          <w:sz w:val="18"/>
          <w:szCs w:val="18"/>
          <w:highlight w:val="white"/>
          <w:rtl w:val="0"/>
        </w:rPr>
        <w:t xml:space="preserve"> in the Fall, especially by CUE’s final Fall meeting in November.</w:t>
      </w:r>
    </w:p>
    <w:p w:rsidR="00000000" w:rsidDel="00000000" w:rsidP="00000000" w:rsidRDefault="00000000" w:rsidRPr="00000000" w14:paraId="0000002B">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2C">
      <w:pPr>
        <w:spacing w:line="240" w:lineRule="auto"/>
        <w:rPr>
          <w:color w:val="222222"/>
          <w:sz w:val="18"/>
          <w:szCs w:val="18"/>
          <w:highlight w:val="white"/>
        </w:rPr>
      </w:pPr>
      <w:r w:rsidDel="00000000" w:rsidR="00000000" w:rsidRPr="00000000">
        <w:rPr>
          <w:color w:val="222222"/>
          <w:sz w:val="18"/>
          <w:szCs w:val="18"/>
          <w:highlight w:val="white"/>
          <w:rtl w:val="0"/>
        </w:rPr>
        <w:t xml:space="preserve">The following resources were shared: </w:t>
      </w:r>
    </w:p>
    <w:p w:rsidR="00000000" w:rsidDel="00000000" w:rsidP="00000000" w:rsidRDefault="00000000" w:rsidRPr="00000000" w14:paraId="0000002D">
      <w:pPr>
        <w:numPr>
          <w:ilvl w:val="0"/>
          <w:numId w:val="6"/>
        </w:numPr>
        <w:spacing w:after="0" w:afterAutospacing="0" w:before="240" w:line="276" w:lineRule="auto"/>
        <w:ind w:left="720" w:hanging="360"/>
        <w:rPr>
          <w:color w:val="222222"/>
          <w:sz w:val="18"/>
          <w:szCs w:val="18"/>
          <w:highlight w:val="white"/>
        </w:rPr>
      </w:pPr>
      <w:hyperlink r:id="rId8">
        <w:r w:rsidDel="00000000" w:rsidR="00000000" w:rsidRPr="00000000">
          <w:rPr>
            <w:color w:val="1155cc"/>
            <w:sz w:val="18"/>
            <w:szCs w:val="18"/>
            <w:highlight w:val="white"/>
            <w:u w:val="single"/>
            <w:rtl w:val="0"/>
          </w:rPr>
          <w:t xml:space="preserve">Discussion document link</w:t>
        </w:r>
      </w:hyperlink>
      <w:r w:rsidDel="00000000" w:rsidR="00000000" w:rsidRPr="00000000">
        <w:rPr>
          <w:rtl w:val="0"/>
        </w:rPr>
      </w:r>
    </w:p>
    <w:p w:rsidR="00000000" w:rsidDel="00000000" w:rsidP="00000000" w:rsidRDefault="00000000" w:rsidRPr="00000000" w14:paraId="0000002E">
      <w:pPr>
        <w:numPr>
          <w:ilvl w:val="0"/>
          <w:numId w:val="2"/>
        </w:numPr>
        <w:spacing w:after="0" w:afterAutospacing="0" w:before="0" w:beforeAutospacing="0" w:line="276" w:lineRule="auto"/>
        <w:ind w:left="720" w:hanging="360"/>
        <w:rPr>
          <w:color w:val="222222"/>
          <w:sz w:val="18"/>
          <w:szCs w:val="18"/>
          <w:highlight w:val="white"/>
        </w:rPr>
      </w:pPr>
      <w:hyperlink r:id="rId9">
        <w:r w:rsidDel="00000000" w:rsidR="00000000" w:rsidRPr="00000000">
          <w:rPr>
            <w:color w:val="1155cc"/>
            <w:sz w:val="18"/>
            <w:szCs w:val="18"/>
            <w:highlight w:val="white"/>
            <w:u w:val="single"/>
            <w:rtl w:val="0"/>
          </w:rPr>
          <w:t xml:space="preserve">Sophomore Survey tables</w:t>
        </w:r>
      </w:hyperlink>
      <w:r w:rsidDel="00000000" w:rsidR="00000000" w:rsidRPr="00000000">
        <w:rPr>
          <w:rtl w:val="0"/>
        </w:rPr>
      </w:r>
    </w:p>
    <w:p w:rsidR="00000000" w:rsidDel="00000000" w:rsidP="00000000" w:rsidRDefault="00000000" w:rsidRPr="00000000" w14:paraId="0000002F">
      <w:pPr>
        <w:numPr>
          <w:ilvl w:val="0"/>
          <w:numId w:val="1"/>
        </w:numPr>
        <w:spacing w:after="0" w:afterAutospacing="0" w:before="0" w:beforeAutospacing="0" w:line="276" w:lineRule="auto"/>
        <w:ind w:left="720" w:hanging="360"/>
        <w:rPr>
          <w:color w:val="222222"/>
          <w:sz w:val="18"/>
          <w:szCs w:val="18"/>
          <w:highlight w:val="white"/>
        </w:rPr>
      </w:pPr>
      <w:hyperlink r:id="rId10">
        <w:r w:rsidDel="00000000" w:rsidR="00000000" w:rsidRPr="00000000">
          <w:rPr>
            <w:color w:val="1155cc"/>
            <w:sz w:val="18"/>
            <w:szCs w:val="18"/>
            <w:highlight w:val="white"/>
            <w:u w:val="single"/>
            <w:rtl w:val="0"/>
          </w:rPr>
          <w:t xml:space="preserve">Graduating Student Survey tables</w:t>
        </w:r>
      </w:hyperlink>
      <w:r w:rsidDel="00000000" w:rsidR="00000000" w:rsidRPr="00000000">
        <w:rPr>
          <w:rtl w:val="0"/>
        </w:rPr>
      </w:r>
    </w:p>
    <w:p w:rsidR="00000000" w:rsidDel="00000000" w:rsidP="00000000" w:rsidRDefault="00000000" w:rsidRPr="00000000" w14:paraId="00000030">
      <w:pPr>
        <w:numPr>
          <w:ilvl w:val="0"/>
          <w:numId w:val="5"/>
        </w:numPr>
        <w:spacing w:after="240" w:before="0" w:beforeAutospacing="0" w:line="276" w:lineRule="auto"/>
        <w:ind w:left="720" w:hanging="360"/>
        <w:rPr>
          <w:color w:val="222222"/>
          <w:sz w:val="18"/>
          <w:szCs w:val="18"/>
          <w:highlight w:val="white"/>
        </w:rPr>
      </w:pPr>
      <w:hyperlink r:id="rId11">
        <w:r w:rsidDel="00000000" w:rsidR="00000000" w:rsidRPr="00000000">
          <w:rPr>
            <w:color w:val="1155cc"/>
            <w:sz w:val="18"/>
            <w:szCs w:val="18"/>
            <w:highlight w:val="white"/>
            <w:u w:val="single"/>
            <w:rtl w:val="0"/>
          </w:rPr>
          <w:t xml:space="preserve">Career Readiness Competencies</w:t>
        </w:r>
      </w:hyperlink>
      <w:r w:rsidDel="00000000" w:rsidR="00000000" w:rsidRPr="00000000">
        <w:rPr>
          <w:rtl w:val="0"/>
        </w:rPr>
      </w:r>
    </w:p>
    <w:p w:rsidR="00000000" w:rsidDel="00000000" w:rsidP="00000000" w:rsidRDefault="00000000" w:rsidRPr="00000000" w14:paraId="00000031">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2">
      <w:pPr>
        <w:spacing w:line="240" w:lineRule="auto"/>
        <w:rPr>
          <w:color w:val="222222"/>
          <w:sz w:val="18"/>
          <w:szCs w:val="18"/>
        </w:rPr>
      </w:pPr>
      <w:r w:rsidDel="00000000" w:rsidR="00000000" w:rsidRPr="00000000">
        <w:rPr>
          <w:color w:val="222222"/>
          <w:sz w:val="18"/>
          <w:szCs w:val="18"/>
          <w:rtl w:val="0"/>
        </w:rPr>
        <w:t xml:space="preserve">Meeting adjourned at </w:t>
      </w:r>
      <w:r w:rsidDel="00000000" w:rsidR="00000000" w:rsidRPr="00000000">
        <w:rPr>
          <w:color w:val="222222"/>
          <w:sz w:val="18"/>
          <w:szCs w:val="18"/>
          <w:rtl w:val="0"/>
        </w:rPr>
        <w:t xml:space="preserve">2:30</w:t>
      </w:r>
      <w:r w:rsidDel="00000000" w:rsidR="00000000" w:rsidRPr="00000000">
        <w:rPr>
          <w:color w:val="222222"/>
          <w:sz w:val="18"/>
          <w:szCs w:val="18"/>
          <w:rtl w:val="0"/>
        </w:rPr>
        <w:t xml:space="preserve"> PM </w:t>
        <w:tab/>
        <w:tab/>
        <w:tab/>
        <w:tab/>
        <w:tab/>
        <w:tab/>
        <w:t xml:space="preserve">        </w:t>
      </w:r>
      <w:r w:rsidDel="00000000" w:rsidR="00000000" w:rsidRPr="00000000">
        <w:rPr>
          <w:i w:val="1"/>
          <w:sz w:val="18"/>
          <w:szCs w:val="18"/>
          <w:rtl w:val="0"/>
        </w:rPr>
        <w:t xml:space="preserve">Respectfully submitted by Annabel Breen</w:t>
      </w:r>
      <w:r w:rsidDel="00000000" w:rsidR="00000000" w:rsidRPr="00000000">
        <w:rPr>
          <w:rtl w:val="0"/>
        </w:rPr>
      </w:r>
    </w:p>
    <w:p w:rsidR="00000000" w:rsidDel="00000000" w:rsidP="00000000" w:rsidRDefault="00000000" w:rsidRPr="00000000" w14:paraId="00000033">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4">
      <w:pPr>
        <w:spacing w:line="240" w:lineRule="auto"/>
        <w:jc w:val="right"/>
        <w:rPr>
          <w:sz w:val="18"/>
          <w:szCs w:val="18"/>
        </w:rPr>
      </w:pPr>
      <w:r w:rsidDel="00000000" w:rsidR="00000000" w:rsidRPr="00000000">
        <w:rPr>
          <w:rtl w:val="0"/>
        </w:rPr>
      </w:r>
    </w:p>
    <w:sectPr>
      <w:type w:val="continuous"/>
      <w:pgSz w:h="15840" w:w="12240" w:orient="portrait"/>
      <w:pgMar w:bottom="1440" w:top="1440"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320"/>
        <w:tab w:val="right" w:leader="none" w:pos="8640"/>
      </w:tabs>
      <w:spacing w:line="240" w:lineRule="auto"/>
      <w:jc w:val="righ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drawing>
        <wp:inline distB="0" distT="0" distL="0" distR="0">
          <wp:extent cx="1228725" cy="590550"/>
          <wp:effectExtent b="0" l="0" r="0" t="0"/>
          <wp:docPr descr="Text&#10;&#10;Description automatically generated with medium confidence" id="3" name="image1.png"/>
          <a:graphic>
            <a:graphicData uri="http://schemas.openxmlformats.org/drawingml/2006/picture">
              <pic:pic>
                <pic:nvPicPr>
                  <pic:cNvPr descr="Text&#10;&#10;Description automatically generated with medium confidence" id="0" name="image1.png"/>
                  <pic:cNvPicPr preferRelativeResize="0"/>
                </pic:nvPicPr>
                <pic:blipFill>
                  <a:blip r:embed="rId1"/>
                  <a:srcRect b="0" l="0" r="0" t="0"/>
                  <a:stretch>
                    <a:fillRect/>
                  </a:stretch>
                </pic:blipFill>
                <pic:spPr>
                  <a:xfrm>
                    <a:off x="0" y="0"/>
                    <a:ext cx="1228725" cy="5905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4924425</wp:posOffset>
              </wp:positionH>
              <wp:positionV relativeFrom="paragraph">
                <wp:posOffset>0</wp:posOffset>
              </wp:positionV>
              <wp:extent cx="2005330" cy="615315"/>
              <wp:effectExtent b="0" l="0" r="0" t="0"/>
              <wp:wrapSquare wrapText="bothSides" distB="0" distT="0" distL="114300" distR="114300"/>
              <wp:docPr id="1" name=""/>
              <a:graphic>
                <a:graphicData uri="http://schemas.microsoft.com/office/word/2010/wordprocessingShape">
                  <wps:wsp>
                    <wps:cNvSpPr/>
                    <wps:cNvPr id="2" name="Shape 2"/>
                    <wps:spPr>
                      <a:xfrm>
                        <a:off x="4348098" y="3477105"/>
                        <a:ext cx="1995805" cy="605790"/>
                      </a:xfrm>
                      <a:prstGeom prst="rect">
                        <a:avLst/>
                      </a:prstGeom>
                      <a:noFill/>
                      <a:ln>
                        <a:noFill/>
                      </a:ln>
                    </wps:spPr>
                    <wps:txbx>
                      <w:txbxContent>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t xml:space="preserve">Campus Box 7105</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211A Park Shops</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Raleigh, NC 27695-7105</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P: 919.515.9769</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4924425</wp:posOffset>
              </wp:positionH>
              <wp:positionV relativeFrom="paragraph">
                <wp:posOffset>0</wp:posOffset>
              </wp:positionV>
              <wp:extent cx="2005330" cy="61531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005330" cy="615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1390650</wp:posOffset>
              </wp:positionH>
              <wp:positionV relativeFrom="paragraph">
                <wp:posOffset>0</wp:posOffset>
              </wp:positionV>
              <wp:extent cx="3533775" cy="828675"/>
              <wp:effectExtent b="0" l="0" r="0" t="0"/>
              <wp:wrapSquare wrapText="bothSides" distB="0" distT="0" distL="114300" distR="114300"/>
              <wp:docPr id="2" name=""/>
              <a:graphic>
                <a:graphicData uri="http://schemas.microsoft.com/office/word/2010/wordprocessingShape">
                  <wps:wsp>
                    <wps:cNvSpPr/>
                    <wps:cNvPr id="3" name="Shape 3"/>
                    <wps:spPr>
                      <a:xfrm>
                        <a:off x="3583875" y="3370425"/>
                        <a:ext cx="3524250" cy="819150"/>
                      </a:xfrm>
                      <a:prstGeom prst="rect">
                        <a:avLst/>
                      </a:prstGeom>
                      <a:noFill/>
                      <a:ln>
                        <a:noFill/>
                      </a:ln>
                    </wps:spPr>
                    <wps:txbx>
                      <w:txbxContent>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Office of Undergraduate Courses, Curricula, and Academic Standards</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5"/>
                              <w:u w:val="single"/>
                              <w:vertAlign w:val="baseline"/>
                            </w:rPr>
                            <w:t xml:space="preserve">oucc.dasa.ncsu.edu</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u w:val="single"/>
                              <w:vertAlign w:val="baseline"/>
                            </w:rPr>
                          </w:r>
                          <w:r w:rsidDel="00000000" w:rsidR="00000000" w:rsidRPr="00000000">
                            <w:rPr>
                              <w:rFonts w:ascii="Arial" w:cs="Arial" w:eastAsia="Arial" w:hAnsi="Arial"/>
                              <w:b w:val="0"/>
                              <w:i w:val="0"/>
                              <w:smallCaps w:val="0"/>
                              <w:strike w:val="0"/>
                              <w:color w:val="000000"/>
                              <w:sz w:val="15"/>
                              <w:u w:val="single"/>
                              <w:vertAlign w:val="baseline"/>
                            </w:rPr>
                            <w:t xml:space="preserve">courses-curricula@ncsu.edu</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u w:val="single"/>
                              <w:vertAlign w:val="baseline"/>
                            </w:rPr>
                          </w:r>
                          <w:r w:rsidDel="00000000" w:rsidR="00000000" w:rsidRPr="00000000">
                            <w:rPr>
                              <w:rFonts w:ascii="Arial" w:cs="Arial" w:eastAsia="Arial" w:hAnsi="Arial"/>
                              <w:b w:val="0"/>
                              <w:i w:val="0"/>
                              <w:smallCaps w:val="0"/>
                              <w:strike w:val="0"/>
                              <w:color w:val="000000"/>
                              <w:sz w:val="15"/>
                              <w:vertAlign w:val="baseline"/>
                            </w:rPr>
                            <w:t xml:space="preserve">University College – Division of Academic and Student Affairs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1390650</wp:posOffset>
              </wp:positionH>
              <wp:positionV relativeFrom="paragraph">
                <wp:posOffset>0</wp:posOffset>
              </wp:positionV>
              <wp:extent cx="3533775" cy="82867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533775" cy="828675"/>
                      </a:xfrm>
                      <a:prstGeom prst="rect"/>
                      <a:ln/>
                    </pic:spPr>
                  </pic:pic>
                </a:graphicData>
              </a:graphic>
            </wp:anchor>
          </w:drawing>
        </mc:Fallback>
      </mc:AlternateConten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lang w:val="en-US"/>
      </w:rPr>
    </w:rPrDefault>
    <w:pPrDefault>
      <w:pPr>
        <w:spacing w:line="30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aceweb.org/career-readiness/competencies/career-readiness-defined/#competencies" TargetMode="External"/><Relationship Id="rId10" Type="http://schemas.openxmlformats.org/officeDocument/2006/relationships/hyperlink" Target="https://drive.google.com/file/d/1t0fPR4pCTQoZWtYjFI75XJK7Jf7NXCCS/view?usp=sharing" TargetMode="External"/><Relationship Id="rId9" Type="http://schemas.openxmlformats.org/officeDocument/2006/relationships/hyperlink" Target="https://drive.google.com/file/d/1HXmSR4I8NaCD25o3F_18O4C9LLh4Zsdc/view?usp=sharing"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2zMXCW91t4acuPG1mIgUdFNMm8n6Uz8OnOLgE15onKk/edit?usp=sharing" TargetMode="External"/><Relationship Id="rId8" Type="http://schemas.openxmlformats.org/officeDocument/2006/relationships/hyperlink" Target="https://docs.google.com/document/d/1v8ifyn9bggLk7qNjJCYRszj8HE6C7peiUOZHpyGONi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