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52064" w14:textId="62088D04" w:rsidR="0082578F" w:rsidRDefault="0082578F" w:rsidP="0082578F">
      <w:pPr>
        <w:spacing w:line="240" w:lineRule="auto"/>
        <w:rPr>
          <w:rFonts w:cs="Arial"/>
          <w:sz w:val="18"/>
          <w:szCs w:val="18"/>
        </w:rPr>
      </w:pPr>
      <w:r>
        <w:rPr>
          <w:rFonts w:cs="Arial"/>
          <w:b/>
          <w:sz w:val="22"/>
          <w:szCs w:val="22"/>
        </w:rPr>
        <w:t>Council on Undergraduate Education 2021</w:t>
      </w:r>
      <w:r w:rsidRPr="00EB238F">
        <w:rPr>
          <w:rFonts w:cs="Arial"/>
          <w:b/>
          <w:sz w:val="22"/>
          <w:szCs w:val="22"/>
        </w:rPr>
        <w:t>-20</w:t>
      </w:r>
      <w:r>
        <w:rPr>
          <w:rFonts w:cs="Arial"/>
          <w:b/>
          <w:sz w:val="22"/>
          <w:szCs w:val="22"/>
        </w:rPr>
        <w:t xml:space="preserve">22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sidR="006B147F">
        <w:rPr>
          <w:rFonts w:cs="Arial"/>
          <w:sz w:val="18"/>
          <w:szCs w:val="18"/>
        </w:rPr>
        <w:t xml:space="preserve">       September 10, 2021</w:t>
      </w:r>
    </w:p>
    <w:p w14:paraId="10788156" w14:textId="77777777" w:rsidR="0082578F" w:rsidRPr="00E84BC5" w:rsidRDefault="0082578F" w:rsidP="0082578F">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7A066E05" w14:textId="77777777" w:rsidR="0082578F" w:rsidRPr="00343F6C" w:rsidRDefault="0082578F" w:rsidP="0082578F">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Pr="004929ED">
        <w:rPr>
          <w:rFonts w:cs="Arial"/>
          <w:sz w:val="18"/>
          <w:szCs w:val="18"/>
        </w:rPr>
        <w:t>1:30pm-3:00pm</w:t>
      </w:r>
    </w:p>
    <w:p w14:paraId="63B7B558" w14:textId="2782545E" w:rsidR="0082578F" w:rsidRPr="0043052B" w:rsidRDefault="0082578F" w:rsidP="0082578F">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Pr>
          <w:rFonts w:cs="Arial"/>
          <w:sz w:val="18"/>
          <w:szCs w:val="18"/>
        </w:rPr>
        <w:t>Chair Darby Orcutt, (Past Chair) Carrie Pickworth, Qiuyun (Jenny) Xiang, David Berube</w:t>
      </w:r>
      <w:r w:rsidR="00816FF1">
        <w:rPr>
          <w:rFonts w:cs="Arial"/>
          <w:sz w:val="18"/>
          <w:szCs w:val="18"/>
        </w:rPr>
        <w:t xml:space="preserve">, </w:t>
      </w:r>
      <w:r>
        <w:rPr>
          <w:rFonts w:cs="Arial"/>
          <w:sz w:val="18"/>
          <w:szCs w:val="18"/>
        </w:rPr>
        <w:t xml:space="preserve">Marc Russo Steven Miller, Nancy Moore, Lara Pacifici, Herle McGowan, Jane Lubischer, Ahmed El-Shafei, </w:t>
      </w:r>
      <w:r w:rsidR="009C7054">
        <w:rPr>
          <w:rFonts w:cs="Arial"/>
          <w:sz w:val="18"/>
          <w:szCs w:val="18"/>
        </w:rPr>
        <w:t>Nathan Leaf (UC Proxy)</w:t>
      </w:r>
      <w:r>
        <w:rPr>
          <w:rFonts w:cs="Arial"/>
          <w:sz w:val="18"/>
          <w:szCs w:val="18"/>
        </w:rPr>
        <w:t>, Peggy Domingue, Dave Provost, Tushar Ghosh</w:t>
      </w:r>
      <w:r w:rsidR="00CD5025">
        <w:rPr>
          <w:rFonts w:cs="Arial"/>
          <w:sz w:val="18"/>
          <w:szCs w:val="18"/>
        </w:rPr>
        <w:t>, Allison Reed (</w:t>
      </w:r>
      <w:r w:rsidR="00672845">
        <w:rPr>
          <w:rFonts w:cs="Arial"/>
          <w:sz w:val="18"/>
          <w:szCs w:val="18"/>
        </w:rPr>
        <w:t xml:space="preserve">PCOM </w:t>
      </w:r>
      <w:r w:rsidR="00CD5025">
        <w:rPr>
          <w:rFonts w:cs="Arial"/>
          <w:sz w:val="18"/>
          <w:szCs w:val="18"/>
        </w:rPr>
        <w:t>proxy)</w:t>
      </w:r>
    </w:p>
    <w:p w14:paraId="19B4D0CE" w14:textId="54EB042B" w:rsidR="0082578F" w:rsidRDefault="0082578F" w:rsidP="0082578F">
      <w:pPr>
        <w:spacing w:after="120" w:line="240" w:lineRule="auto"/>
        <w:rPr>
          <w:rFonts w:cs="Arial"/>
          <w:sz w:val="18"/>
          <w:szCs w:val="18"/>
        </w:rPr>
      </w:pPr>
      <w:r w:rsidRPr="006F5163">
        <w:rPr>
          <w:rFonts w:cs="Arial"/>
          <w:b/>
          <w:sz w:val="18"/>
          <w:szCs w:val="18"/>
        </w:rPr>
        <w:t>Members Absent</w:t>
      </w:r>
      <w:r>
        <w:rPr>
          <w:rFonts w:cs="Arial"/>
          <w:sz w:val="18"/>
          <w:szCs w:val="18"/>
        </w:rPr>
        <w:t xml:space="preserve">: </w:t>
      </w:r>
      <w:r w:rsidR="00816FF1">
        <w:rPr>
          <w:rFonts w:cs="Arial"/>
          <w:sz w:val="18"/>
          <w:szCs w:val="18"/>
        </w:rPr>
        <w:t>Jillian Haeseler</w:t>
      </w:r>
      <w:r w:rsidR="00CD5025">
        <w:rPr>
          <w:rFonts w:cs="Arial"/>
          <w:sz w:val="18"/>
          <w:szCs w:val="18"/>
        </w:rPr>
        <w:t>, Tamah Morant,</w:t>
      </w:r>
    </w:p>
    <w:p w14:paraId="48BB2E86" w14:textId="2F3F4D53" w:rsidR="0082578F" w:rsidRPr="00343F6C" w:rsidRDefault="0082578F" w:rsidP="0082578F">
      <w:pPr>
        <w:spacing w:after="120" w:line="240" w:lineRule="auto"/>
        <w:rPr>
          <w:rFonts w:cs="Arial"/>
          <w:sz w:val="18"/>
          <w:szCs w:val="18"/>
        </w:rPr>
      </w:pPr>
      <w:r w:rsidRPr="00343F6C">
        <w:rPr>
          <w:rFonts w:cs="Arial"/>
          <w:b/>
          <w:sz w:val="18"/>
          <w:szCs w:val="18"/>
        </w:rPr>
        <w:t>Guests</w:t>
      </w:r>
      <w:r w:rsidRPr="00343F6C">
        <w:rPr>
          <w:rFonts w:cs="Arial"/>
          <w:sz w:val="18"/>
          <w:szCs w:val="18"/>
        </w:rPr>
        <w:t>:</w:t>
      </w:r>
      <w:r w:rsidR="006B147F">
        <w:rPr>
          <w:rFonts w:cs="Arial"/>
          <w:sz w:val="18"/>
          <w:szCs w:val="18"/>
        </w:rPr>
        <w:t xml:space="preserve"> </w:t>
      </w:r>
      <w:r w:rsidR="00672845">
        <w:rPr>
          <w:rFonts w:cs="Arial"/>
          <w:sz w:val="18"/>
          <w:szCs w:val="18"/>
        </w:rPr>
        <w:t xml:space="preserve">Kaitlyn </w:t>
      </w:r>
      <w:r w:rsidR="006B147F">
        <w:rPr>
          <w:rFonts w:cs="Arial"/>
          <w:sz w:val="18"/>
          <w:szCs w:val="18"/>
        </w:rPr>
        <w:t xml:space="preserve">Mittan, </w:t>
      </w:r>
      <w:r w:rsidR="006B147F" w:rsidRPr="00816FF1">
        <w:rPr>
          <w:rFonts w:cs="Arial"/>
          <w:color w:val="000000" w:themeColor="text1"/>
          <w:sz w:val="18"/>
          <w:szCs w:val="18"/>
        </w:rPr>
        <w:t>Tom Koch,</w:t>
      </w:r>
      <w:r w:rsidR="006B147F" w:rsidRPr="006B147F">
        <w:rPr>
          <w:rFonts w:cs="Arial"/>
          <w:color w:val="4F81BD" w:themeColor="accent1"/>
          <w:sz w:val="18"/>
          <w:szCs w:val="18"/>
        </w:rPr>
        <w:t xml:space="preserve"> </w:t>
      </w:r>
      <w:r w:rsidR="006B147F" w:rsidRPr="00816FF1">
        <w:rPr>
          <w:rFonts w:cs="Arial"/>
          <w:color w:val="000000" w:themeColor="text1"/>
          <w:sz w:val="18"/>
          <w:szCs w:val="18"/>
        </w:rPr>
        <w:t>Anne Aute</w:t>
      </w:r>
      <w:r w:rsidR="00816FF1">
        <w:rPr>
          <w:rFonts w:cs="Arial"/>
          <w:color w:val="000000" w:themeColor="text1"/>
          <w:sz w:val="18"/>
          <w:szCs w:val="18"/>
        </w:rPr>
        <w:t xml:space="preserve">n, </w:t>
      </w:r>
      <w:r w:rsidR="006B147F" w:rsidRPr="00816FF1">
        <w:rPr>
          <w:rFonts w:cs="Arial"/>
          <w:color w:val="000000" w:themeColor="text1"/>
          <w:sz w:val="18"/>
          <w:szCs w:val="18"/>
        </w:rPr>
        <w:t>Erin McKenney</w:t>
      </w:r>
      <w:r w:rsidR="006B147F" w:rsidRPr="006B147F">
        <w:rPr>
          <w:rFonts w:cs="Arial"/>
          <w:color w:val="4F81BD" w:themeColor="accent1"/>
          <w:sz w:val="18"/>
          <w:szCs w:val="18"/>
        </w:rPr>
        <w:t xml:space="preserve">, </w:t>
      </w:r>
    </w:p>
    <w:p w14:paraId="4FF4B3A7" w14:textId="43B7E2D7" w:rsidR="0082578F" w:rsidRDefault="0082578F" w:rsidP="0082578F">
      <w:pPr>
        <w:spacing w:after="120" w:line="240" w:lineRule="auto"/>
        <w:rPr>
          <w:rFonts w:cs="Arial"/>
          <w:b/>
          <w:sz w:val="18"/>
          <w:szCs w:val="18"/>
        </w:rPr>
      </w:pPr>
      <w:r w:rsidRPr="00343F6C">
        <w:rPr>
          <w:rFonts w:cs="Arial"/>
          <w:b/>
          <w:sz w:val="18"/>
          <w:szCs w:val="18"/>
        </w:rPr>
        <w:t xml:space="preserve">Ex-Officio Members Present: </w:t>
      </w:r>
      <w:r>
        <w:rPr>
          <w:rFonts w:cs="Arial"/>
          <w:sz w:val="18"/>
          <w:szCs w:val="18"/>
        </w:rPr>
        <w:t xml:space="preserve">Li Marcus, Erin Dixon, </w:t>
      </w:r>
      <w:r w:rsidR="00816FF1">
        <w:rPr>
          <w:rFonts w:cs="Arial"/>
          <w:sz w:val="18"/>
          <w:szCs w:val="18"/>
        </w:rPr>
        <w:t>Bret Smith</w:t>
      </w:r>
      <w:r>
        <w:rPr>
          <w:rFonts w:cs="Arial"/>
          <w:sz w:val="18"/>
          <w:szCs w:val="18"/>
        </w:rPr>
        <w:t>, Stephany Dustan, Helmut Hergeth, Michael Bustle</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2A8646E4"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70E25">
        <w:rPr>
          <w:rFonts w:cs="Arial"/>
          <w:b/>
          <w:i/>
          <w:sz w:val="18"/>
          <w:szCs w:val="18"/>
        </w:rPr>
        <w:t>Darby Orcutt</w:t>
      </w:r>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672845">
        <w:rPr>
          <w:rFonts w:cs="Arial"/>
          <w:sz w:val="18"/>
          <w:szCs w:val="18"/>
        </w:rPr>
        <w:t>Chair welcomed guests and proxies.</w:t>
      </w:r>
    </w:p>
    <w:p w14:paraId="0379E8C2" w14:textId="7C5A5538"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495546">
        <w:rPr>
          <w:rFonts w:cs="Arial"/>
          <w:bCs/>
          <w:iCs/>
          <w:sz w:val="18"/>
          <w:szCs w:val="18"/>
        </w:rPr>
        <w:t xml:space="preserve">A quick announcement for CIM for Programs training </w:t>
      </w:r>
    </w:p>
    <w:p w14:paraId="2D45C530" w14:textId="78CEF09C"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w:t>
      </w:r>
      <w:r w:rsidR="00EF66D1">
        <w:rPr>
          <w:rFonts w:cs="Arial"/>
          <w:b/>
          <w:i/>
          <w:sz w:val="18"/>
          <w:szCs w:val="18"/>
        </w:rPr>
        <w:t xml:space="preserve">CUE </w:t>
      </w:r>
      <w:r w:rsidRPr="00C17E75">
        <w:rPr>
          <w:rFonts w:cs="Arial"/>
          <w:b/>
          <w:i/>
          <w:sz w:val="18"/>
          <w:szCs w:val="18"/>
        </w:rPr>
        <w:t xml:space="preserve">Minutes from </w:t>
      </w:r>
      <w:r w:rsidR="00737C40">
        <w:rPr>
          <w:rFonts w:cs="Arial"/>
          <w:b/>
          <w:i/>
          <w:sz w:val="18"/>
          <w:szCs w:val="18"/>
        </w:rPr>
        <w:t xml:space="preserve">August 27, </w:t>
      </w:r>
      <w:proofErr w:type="gramStart"/>
      <w:r w:rsidR="00737C40">
        <w:rPr>
          <w:rFonts w:cs="Arial"/>
          <w:b/>
          <w:i/>
          <w:sz w:val="18"/>
          <w:szCs w:val="18"/>
        </w:rPr>
        <w:t>2021</w:t>
      </w:r>
      <w:r w:rsidR="0043052B">
        <w:rPr>
          <w:rFonts w:cs="Arial"/>
          <w:b/>
          <w:i/>
          <w:sz w:val="18"/>
          <w:szCs w:val="18"/>
        </w:rPr>
        <w:t xml:space="preserve"> </w:t>
      </w:r>
      <w:r w:rsidR="00EB2694">
        <w:rPr>
          <w:rFonts w:cs="Arial"/>
          <w:sz w:val="18"/>
          <w:szCs w:val="18"/>
        </w:rPr>
        <w:t xml:space="preserve"> </w:t>
      </w:r>
      <w:r w:rsidR="00A26908">
        <w:rPr>
          <w:rFonts w:cs="Arial"/>
          <w:i/>
          <w:sz w:val="18"/>
          <w:szCs w:val="18"/>
        </w:rPr>
        <w:t>–</w:t>
      </w:r>
      <w:proofErr w:type="gramEnd"/>
      <w:r w:rsidR="00495546" w:rsidRPr="00495546">
        <w:rPr>
          <w:rFonts w:cs="Arial"/>
          <w:i/>
          <w:sz w:val="18"/>
          <w:szCs w:val="18"/>
          <w:u w:val="single"/>
        </w:rPr>
        <w:t>Approved</w:t>
      </w:r>
      <w:r w:rsidR="00997D0D">
        <w:rPr>
          <w:rFonts w:cs="Arial"/>
          <w:i/>
          <w:sz w:val="18"/>
          <w:szCs w:val="18"/>
          <w:u w:val="single"/>
        </w:rPr>
        <w:br/>
      </w:r>
      <w:r w:rsidR="00623FAC">
        <w:rPr>
          <w:rFonts w:cs="Arial"/>
          <w:sz w:val="18"/>
          <w:szCs w:val="18"/>
        </w:rPr>
        <w:t xml:space="preserve">Discussion: </w:t>
      </w:r>
      <w:r w:rsidR="00495546">
        <w:rPr>
          <w:rFonts w:cs="Arial"/>
          <w:sz w:val="18"/>
          <w:szCs w:val="18"/>
        </w:rPr>
        <w:t>Move to approve by Lara Pacifici.</w:t>
      </w:r>
    </w:p>
    <w:p w14:paraId="38AD9688" w14:textId="20D555CA" w:rsidR="0043052B" w:rsidRPr="006B147F" w:rsidRDefault="00CF57C5" w:rsidP="006B147F">
      <w:pPr>
        <w:pStyle w:val="ListParagraph"/>
        <w:spacing w:line="240" w:lineRule="auto"/>
        <w:rPr>
          <w:rFonts w:cs="Arial"/>
          <w:bCs/>
          <w:iCs/>
          <w:sz w:val="18"/>
          <w:szCs w:val="18"/>
        </w:rPr>
      </w:pPr>
      <w:r w:rsidRPr="00CF57C5">
        <w:rPr>
          <w:rFonts w:cs="Arial"/>
          <w:bCs/>
          <w:iCs/>
          <w:sz w:val="18"/>
          <w:szCs w:val="18"/>
        </w:rPr>
        <w:t xml:space="preserve"> </w:t>
      </w:r>
    </w:p>
    <w:p w14:paraId="5A8E86FF" w14:textId="4B458FC9"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46A9F766" w14:textId="0184D4AF" w:rsidR="003264FD" w:rsidRDefault="003264FD" w:rsidP="001D3A75">
      <w:pPr>
        <w:spacing w:line="240" w:lineRule="auto"/>
        <w:rPr>
          <w:rFonts w:eastAsia="Times New Roman" w:cs="Arial"/>
          <w:iCs/>
          <w:color w:val="000000"/>
          <w:sz w:val="18"/>
          <w:szCs w:val="18"/>
          <w:lang w:eastAsia="en-US"/>
        </w:rPr>
      </w:pPr>
    </w:p>
    <w:p w14:paraId="5FDFDBC5" w14:textId="793B5C0A" w:rsidR="003264FD" w:rsidRDefault="003264FD" w:rsidP="001D3A75">
      <w:pPr>
        <w:spacing w:line="240" w:lineRule="auto"/>
        <w:rPr>
          <w:rFonts w:eastAsia="Times New Roman" w:cs="Arial"/>
          <w:iCs/>
          <w:color w:val="000000"/>
          <w:sz w:val="18"/>
          <w:szCs w:val="18"/>
          <w:lang w:eastAsia="en-US"/>
        </w:rPr>
      </w:pPr>
      <w:r>
        <w:rPr>
          <w:rFonts w:eastAsia="Times New Roman" w:cs="Arial"/>
          <w:i/>
          <w:iCs/>
          <w:color w:val="000000"/>
          <w:sz w:val="18"/>
          <w:szCs w:val="18"/>
          <w:u w:val="single"/>
          <w:lang w:eastAsia="en-US"/>
        </w:rPr>
        <w:t>Consent Agenda</w:t>
      </w:r>
      <w:r>
        <w:rPr>
          <w:rFonts w:eastAsia="Times New Roman" w:cs="Arial"/>
          <w:iCs/>
          <w:color w:val="000000"/>
          <w:sz w:val="18"/>
          <w:szCs w:val="18"/>
          <w:lang w:eastAsia="en-US"/>
        </w:rPr>
        <w:t xml:space="preserve"> – </w:t>
      </w:r>
      <w:r w:rsidRPr="00816FF1">
        <w:rPr>
          <w:rFonts w:eastAsia="Times New Roman" w:cs="Arial"/>
          <w:i/>
          <w:iCs/>
          <w:color w:val="000000"/>
          <w:sz w:val="18"/>
          <w:szCs w:val="18"/>
          <w:u w:val="single"/>
          <w:lang w:eastAsia="en-US"/>
        </w:rPr>
        <w:t>A</w:t>
      </w:r>
      <w:r w:rsidR="00816FF1" w:rsidRPr="00816FF1">
        <w:rPr>
          <w:rFonts w:eastAsia="Times New Roman" w:cs="Arial"/>
          <w:i/>
          <w:iCs/>
          <w:color w:val="000000"/>
          <w:sz w:val="18"/>
          <w:szCs w:val="18"/>
          <w:u w:val="single"/>
          <w:lang w:eastAsia="en-US"/>
        </w:rPr>
        <w:t>pproved</w:t>
      </w:r>
    </w:p>
    <w:p w14:paraId="7F6B80F8" w14:textId="4F1BCDB6" w:rsidR="003264FD" w:rsidRPr="003264FD" w:rsidRDefault="003264FD" w:rsidP="001D3A75">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w:t>
      </w:r>
      <w:r w:rsidR="006B147F">
        <w:rPr>
          <w:rFonts w:eastAsia="Times New Roman" w:cs="Arial"/>
          <w:iCs/>
          <w:color w:val="000000"/>
          <w:sz w:val="18"/>
          <w:szCs w:val="18"/>
          <w:lang w:eastAsia="en-US"/>
        </w:rPr>
        <w:t>scussion: The consent agenda was</w:t>
      </w:r>
      <w:r w:rsidR="00495546">
        <w:rPr>
          <w:rFonts w:eastAsia="Times New Roman" w:cs="Arial"/>
          <w:iCs/>
          <w:color w:val="000000"/>
          <w:sz w:val="18"/>
          <w:szCs w:val="18"/>
          <w:lang w:eastAsia="en-US"/>
        </w:rPr>
        <w:t xml:space="preserve"> presented by the chair, reminding the committee these are shells that the individual offerings will come through committee for approval. Motion to approve by Peggy Domingue</w:t>
      </w:r>
      <w:r w:rsidR="00816FF1">
        <w:rPr>
          <w:rFonts w:eastAsia="Times New Roman" w:cs="Arial"/>
          <w:iCs/>
          <w:color w:val="000000"/>
          <w:sz w:val="18"/>
          <w:szCs w:val="18"/>
          <w:lang w:eastAsia="en-US"/>
        </w:rPr>
        <w:t>.</w:t>
      </w:r>
    </w:p>
    <w:p w14:paraId="2B6E79A3" w14:textId="4AF218E6" w:rsidR="0043052B" w:rsidRPr="0043052B" w:rsidRDefault="0043052B" w:rsidP="001D3A75">
      <w:pPr>
        <w:spacing w:line="240" w:lineRule="auto"/>
        <w:rPr>
          <w:rFonts w:eastAsia="Times New Roman" w:cs="Arial"/>
          <w:i/>
          <w:iCs/>
          <w:color w:val="000000"/>
          <w:sz w:val="18"/>
          <w:szCs w:val="18"/>
          <w:lang w:eastAsia="en-US"/>
        </w:rPr>
      </w:pPr>
      <w:bookmarkStart w:id="0" w:name="_GoBack"/>
      <w:bookmarkEnd w:id="0"/>
    </w:p>
    <w:p w14:paraId="6CF6FC21" w14:textId="74958746" w:rsidR="0043052B" w:rsidRPr="0043052B" w:rsidRDefault="0043052B" w:rsidP="001D3A75">
      <w:pPr>
        <w:spacing w:line="240" w:lineRule="auto"/>
        <w:rPr>
          <w:rFonts w:eastAsia="Times New Roman" w:cs="Arial"/>
          <w:iCs/>
          <w:color w:val="000000"/>
          <w:sz w:val="18"/>
          <w:szCs w:val="18"/>
          <w:u w:val="single"/>
          <w:lang w:eastAsia="en-US"/>
        </w:rPr>
      </w:pPr>
      <w:r w:rsidRPr="0043052B">
        <w:rPr>
          <w:rFonts w:eastAsia="Times New Roman" w:cs="Arial"/>
          <w:iCs/>
          <w:color w:val="000000"/>
          <w:sz w:val="18"/>
          <w:szCs w:val="18"/>
          <w:u w:val="single"/>
          <w:lang w:eastAsia="en-US"/>
        </w:rPr>
        <w:t>Review Courses for GEP</w:t>
      </w:r>
    </w:p>
    <w:p w14:paraId="27738FAD" w14:textId="175BB472" w:rsidR="0043052B" w:rsidRDefault="0043052B" w:rsidP="001D3A75">
      <w:pPr>
        <w:spacing w:line="240" w:lineRule="auto"/>
        <w:rPr>
          <w:rFonts w:eastAsia="Times New Roman" w:cs="Arial"/>
          <w:iCs/>
          <w:color w:val="000000"/>
          <w:sz w:val="18"/>
          <w:szCs w:val="18"/>
          <w:lang w:eastAsia="en-US"/>
        </w:rPr>
      </w:pPr>
    </w:p>
    <w:p w14:paraId="65718DF8" w14:textId="1ADC64EA" w:rsidR="0043052B" w:rsidRPr="00B1360B" w:rsidRDefault="002918BF" w:rsidP="0043052B">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AEC 245: Global Conservation Ecology (GK, IP)</w:t>
      </w:r>
      <w:r w:rsidR="0043052B">
        <w:rPr>
          <w:rFonts w:eastAsia="Times New Roman" w:cs="Arial"/>
          <w:b/>
          <w:iCs/>
          <w:color w:val="000000"/>
          <w:sz w:val="18"/>
          <w:szCs w:val="18"/>
          <w:lang w:eastAsia="en-US"/>
        </w:rPr>
        <w:t xml:space="preserve"> </w:t>
      </w:r>
      <w:r w:rsidR="0043052B">
        <w:rPr>
          <w:rFonts w:eastAsia="Times New Roman" w:cs="Arial"/>
          <w:iCs/>
          <w:color w:val="000000"/>
          <w:sz w:val="18"/>
          <w:szCs w:val="18"/>
          <w:lang w:eastAsia="en-US"/>
        </w:rPr>
        <w:t>–</w:t>
      </w:r>
      <w:r w:rsidR="0043052B" w:rsidRPr="001D3A75">
        <w:rPr>
          <w:rFonts w:eastAsia="Times New Roman" w:cs="Arial"/>
          <w:iCs/>
          <w:color w:val="000000"/>
          <w:sz w:val="18"/>
          <w:szCs w:val="18"/>
          <w:lang w:eastAsia="en-US"/>
        </w:rPr>
        <w:t xml:space="preserve"> </w:t>
      </w:r>
      <w:r w:rsidR="0043052B" w:rsidRPr="001D3A75">
        <w:rPr>
          <w:rFonts w:eastAsia="Times New Roman" w:cs="Arial"/>
          <w:bCs/>
          <w:i/>
          <w:iCs/>
          <w:color w:val="000000"/>
          <w:sz w:val="18"/>
          <w:szCs w:val="18"/>
          <w:u w:val="single"/>
          <w:lang w:eastAsia="en-US"/>
        </w:rPr>
        <w:t>A</w:t>
      </w:r>
      <w:r w:rsidR="008E6995">
        <w:rPr>
          <w:rFonts w:eastAsia="Times New Roman" w:cs="Arial"/>
          <w:bCs/>
          <w:i/>
          <w:iCs/>
          <w:color w:val="000000"/>
          <w:sz w:val="18"/>
          <w:szCs w:val="18"/>
          <w:u w:val="single"/>
          <w:lang w:eastAsia="en-US"/>
        </w:rPr>
        <w:t xml:space="preserve">pproved for IP and </w:t>
      </w:r>
      <w:r w:rsidR="00C34598">
        <w:rPr>
          <w:rFonts w:eastAsia="Times New Roman" w:cs="Arial"/>
          <w:bCs/>
          <w:i/>
          <w:iCs/>
          <w:color w:val="000000"/>
          <w:sz w:val="18"/>
          <w:szCs w:val="18"/>
          <w:u w:val="single"/>
          <w:lang w:eastAsia="en-US"/>
        </w:rPr>
        <w:t>GK with Suggestions</w:t>
      </w:r>
    </w:p>
    <w:p w14:paraId="5216C8A2" w14:textId="4FC45819" w:rsidR="00816FF1" w:rsidRDefault="0043052B" w:rsidP="00816FF1">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Discussion: This course was presented by</w:t>
      </w:r>
      <w:r w:rsidR="002918BF">
        <w:rPr>
          <w:rFonts w:eastAsia="Times New Roman" w:cs="Arial"/>
          <w:iCs/>
          <w:color w:val="000000"/>
          <w:sz w:val="18"/>
          <w:szCs w:val="18"/>
          <w:lang w:eastAsia="en-US"/>
        </w:rPr>
        <w:t xml:space="preserve"> </w:t>
      </w:r>
      <w:r w:rsidR="00816FF1">
        <w:rPr>
          <w:rFonts w:eastAsia="Times New Roman" w:cs="Arial"/>
          <w:iCs/>
          <w:color w:val="000000"/>
          <w:sz w:val="18"/>
          <w:szCs w:val="18"/>
          <w:lang w:eastAsia="en-US"/>
        </w:rPr>
        <w:t>Jane Lubischer</w:t>
      </w:r>
      <w:r w:rsidR="008F42A0">
        <w:rPr>
          <w:rFonts w:eastAsia="Times New Roman" w:cs="Arial"/>
          <w:iCs/>
          <w:color w:val="000000"/>
          <w:sz w:val="18"/>
          <w:szCs w:val="18"/>
          <w:lang w:eastAsia="en-US"/>
        </w:rPr>
        <w:t xml:space="preserve"> </w:t>
      </w:r>
      <w:r w:rsidR="008F42A0" w:rsidRPr="008F42A0">
        <w:rPr>
          <w:rFonts w:eastAsia="Times New Roman" w:cs="Arial"/>
          <w:i/>
          <w:color w:val="000000"/>
          <w:sz w:val="18"/>
          <w:szCs w:val="18"/>
          <w:lang w:eastAsia="en-US"/>
        </w:rPr>
        <w:t>for the IP category</w:t>
      </w:r>
      <w:r w:rsidR="002918BF" w:rsidRPr="008F42A0">
        <w:rPr>
          <w:rFonts w:eastAsia="Times New Roman" w:cs="Arial"/>
          <w:i/>
          <w:color w:val="000000"/>
          <w:sz w:val="18"/>
          <w:szCs w:val="18"/>
          <w:lang w:eastAsia="en-US"/>
        </w:rPr>
        <w:t>.</w:t>
      </w:r>
      <w:r w:rsidR="00816FF1" w:rsidRPr="008F42A0">
        <w:rPr>
          <w:rFonts w:eastAsia="Times New Roman" w:cs="Arial"/>
          <w:i/>
          <w:color w:val="000000"/>
          <w:sz w:val="18"/>
          <w:szCs w:val="18"/>
          <w:lang w:eastAsia="en-US"/>
        </w:rPr>
        <w:t xml:space="preserve"> </w:t>
      </w:r>
      <w:r w:rsidR="00816FF1">
        <w:rPr>
          <w:rFonts w:eastAsia="Times New Roman" w:cs="Arial"/>
          <w:iCs/>
          <w:color w:val="000000"/>
          <w:sz w:val="18"/>
          <w:szCs w:val="18"/>
          <w:lang w:eastAsia="en-US"/>
        </w:rPr>
        <w:t xml:space="preserve">Reviewers at the meeting thought the course looked good. </w:t>
      </w:r>
    </w:p>
    <w:p w14:paraId="606E0448" w14:textId="252ACBB9" w:rsidR="0070444B" w:rsidRDefault="00794685" w:rsidP="0070444B">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 xml:space="preserve">Notes sent in from </w:t>
      </w:r>
      <w:r w:rsidR="00DF4FCD">
        <w:rPr>
          <w:rFonts w:eastAsia="Times New Roman" w:cs="Arial"/>
          <w:iCs/>
          <w:color w:val="000000"/>
          <w:sz w:val="18"/>
          <w:szCs w:val="18"/>
          <w:lang w:eastAsia="en-US"/>
        </w:rPr>
        <w:t xml:space="preserve">an absent </w:t>
      </w:r>
      <w:r w:rsidR="00672845">
        <w:rPr>
          <w:rFonts w:eastAsia="Times New Roman" w:cs="Arial"/>
          <w:iCs/>
          <w:color w:val="000000"/>
          <w:sz w:val="18"/>
          <w:szCs w:val="18"/>
          <w:lang w:eastAsia="en-US"/>
        </w:rPr>
        <w:t xml:space="preserve">reviewer detailed concerns regarding the amount and alignment of information presented in the CIM record. They suggested trimming the CIM information to focus directly on examples relevant to the objective(s). Objective 1, for example, did not make clear how social sciences were integrated into the course. </w:t>
      </w:r>
    </w:p>
    <w:p w14:paraId="679FAACA" w14:textId="287DEB96" w:rsidR="00CD5025" w:rsidRDefault="00CD5025" w:rsidP="00E22248">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 xml:space="preserve">Members discussed how the first objective’s protected area design indication provides policy, as does the structure decision making for natural and social sciences. </w:t>
      </w:r>
      <w:r w:rsidR="008E6995">
        <w:rPr>
          <w:rFonts w:eastAsia="Times New Roman" w:cs="Arial"/>
          <w:iCs/>
          <w:color w:val="000000"/>
          <w:sz w:val="18"/>
          <w:szCs w:val="18"/>
          <w:lang w:eastAsia="en-US"/>
        </w:rPr>
        <w:t xml:space="preserve">Guest, Erin McKenney, provided clarity on what parts of the outcome are specific to social science. </w:t>
      </w:r>
      <w:r w:rsidR="00672845">
        <w:rPr>
          <w:rFonts w:eastAsia="Times New Roman" w:cs="Arial"/>
          <w:iCs/>
          <w:color w:val="000000"/>
          <w:sz w:val="18"/>
          <w:szCs w:val="18"/>
          <w:lang w:eastAsia="en-US"/>
        </w:rPr>
        <w:t>Members stressed that it was clear that the course meets IP objectives with the information provided, and that points of clarification would be good suggestions for future offerings and records.</w:t>
      </w:r>
    </w:p>
    <w:p w14:paraId="18ABAA3C" w14:textId="690B060C" w:rsidR="008E6995" w:rsidRDefault="008E6995" w:rsidP="00E22248">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 xml:space="preserve">Motion called to question the IP category for a vote. </w:t>
      </w:r>
      <w:r w:rsidR="00672845">
        <w:rPr>
          <w:rFonts w:eastAsia="Times New Roman" w:cs="Arial"/>
          <w:iCs/>
          <w:color w:val="000000"/>
          <w:sz w:val="18"/>
          <w:szCs w:val="18"/>
          <w:lang w:eastAsia="en-US"/>
        </w:rPr>
        <w:t>Passed unanimously.</w:t>
      </w:r>
    </w:p>
    <w:p w14:paraId="3DDC4D1B" w14:textId="057609C2" w:rsidR="00CD5025" w:rsidRDefault="00CD5025" w:rsidP="00E22248">
      <w:pPr>
        <w:spacing w:line="240" w:lineRule="auto"/>
        <w:ind w:left="720"/>
        <w:rPr>
          <w:rFonts w:eastAsia="Times New Roman" w:cs="Arial"/>
          <w:iCs/>
          <w:color w:val="000000"/>
          <w:sz w:val="18"/>
          <w:szCs w:val="18"/>
          <w:lang w:eastAsia="en-US"/>
        </w:rPr>
      </w:pPr>
    </w:p>
    <w:p w14:paraId="1C60FBBF" w14:textId="4DFEEC9B" w:rsidR="008E6995" w:rsidRDefault="008E6995" w:rsidP="00E22248">
      <w:pPr>
        <w:spacing w:line="240" w:lineRule="auto"/>
        <w:ind w:left="720"/>
        <w:rPr>
          <w:rFonts w:eastAsia="Times New Roman" w:cs="Arial"/>
          <w:iCs/>
          <w:color w:val="000000"/>
          <w:sz w:val="18"/>
          <w:szCs w:val="18"/>
          <w:lang w:eastAsia="en-US"/>
        </w:rPr>
      </w:pPr>
      <w:r w:rsidRPr="008F42A0">
        <w:rPr>
          <w:rFonts w:eastAsia="Times New Roman" w:cs="Arial"/>
          <w:i/>
          <w:color w:val="000000"/>
          <w:sz w:val="18"/>
          <w:szCs w:val="18"/>
          <w:lang w:eastAsia="en-US"/>
        </w:rPr>
        <w:t>Member Jane Lubischer presented the course for the GK category.</w:t>
      </w:r>
      <w:r>
        <w:rPr>
          <w:rFonts w:eastAsia="Times New Roman" w:cs="Arial"/>
          <w:iCs/>
          <w:color w:val="000000"/>
          <w:sz w:val="18"/>
          <w:szCs w:val="18"/>
          <w:lang w:eastAsia="en-US"/>
        </w:rPr>
        <w:t xml:space="preserve"> Reviewers indicated this category looked good. </w:t>
      </w:r>
    </w:p>
    <w:p w14:paraId="2F347643" w14:textId="3520CF19" w:rsidR="005C3DB4" w:rsidRDefault="0070444B">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 xml:space="preserve">Member asked for clarity on </w:t>
      </w:r>
      <w:r w:rsidR="005C3DB4">
        <w:rPr>
          <w:rFonts w:eastAsia="Times New Roman" w:cs="Arial"/>
          <w:iCs/>
          <w:color w:val="000000"/>
          <w:sz w:val="18"/>
          <w:szCs w:val="18"/>
          <w:lang w:eastAsia="en-US"/>
        </w:rPr>
        <w:t>how a non-US society or culture is taught in the course, for example in outcome 1 for objective 1,</w:t>
      </w:r>
      <w:r>
        <w:rPr>
          <w:rFonts w:eastAsia="Times New Roman" w:cs="Arial"/>
          <w:iCs/>
          <w:color w:val="000000"/>
          <w:sz w:val="18"/>
          <w:szCs w:val="18"/>
          <w:lang w:eastAsia="en-US"/>
        </w:rPr>
        <w:t xml:space="preserve"> which states</w:t>
      </w:r>
      <w:r w:rsidR="00794685" w:rsidRPr="00794685">
        <w:rPr>
          <w:rFonts w:eastAsia="Times New Roman" w:cs="Arial"/>
          <w:iCs/>
          <w:color w:val="000000"/>
          <w:sz w:val="18"/>
          <w:szCs w:val="18"/>
          <w:lang w:eastAsia="en-US"/>
        </w:rPr>
        <w:t xml:space="preserve"> “people that represent the global diversity of our human society</w:t>
      </w:r>
      <w:r w:rsidR="00672845">
        <w:rPr>
          <w:rFonts w:eastAsia="Times New Roman" w:cs="Arial"/>
          <w:iCs/>
          <w:color w:val="000000"/>
          <w:sz w:val="18"/>
          <w:szCs w:val="18"/>
          <w:lang w:eastAsia="en-US"/>
        </w:rPr>
        <w:t>,”</w:t>
      </w:r>
      <w:r>
        <w:rPr>
          <w:rFonts w:eastAsia="Times New Roman" w:cs="Arial"/>
          <w:iCs/>
          <w:color w:val="000000"/>
          <w:sz w:val="18"/>
          <w:szCs w:val="18"/>
          <w:lang w:eastAsia="en-US"/>
        </w:rPr>
        <w:t xml:space="preserve"> which </w:t>
      </w:r>
      <w:r w:rsidR="00794685" w:rsidRPr="00794685">
        <w:rPr>
          <w:rFonts w:eastAsia="Times New Roman" w:cs="Arial"/>
          <w:iCs/>
          <w:color w:val="000000"/>
          <w:sz w:val="18"/>
          <w:szCs w:val="18"/>
          <w:lang w:eastAsia="en-US"/>
        </w:rPr>
        <w:t>could be the US</w:t>
      </w:r>
      <w:r w:rsidR="00672845">
        <w:rPr>
          <w:rFonts w:eastAsia="Times New Roman" w:cs="Arial"/>
          <w:iCs/>
          <w:color w:val="000000"/>
          <w:sz w:val="18"/>
          <w:szCs w:val="18"/>
          <w:lang w:eastAsia="en-US"/>
        </w:rPr>
        <w:t xml:space="preserve"> (therefore avoiding the study of another society outside of the US)</w:t>
      </w:r>
      <w:r w:rsidR="00794685" w:rsidRPr="00794685">
        <w:rPr>
          <w:rFonts w:eastAsia="Times New Roman" w:cs="Arial"/>
          <w:iCs/>
          <w:color w:val="000000"/>
          <w:sz w:val="18"/>
          <w:szCs w:val="18"/>
          <w:lang w:eastAsia="en-US"/>
        </w:rPr>
        <w:t xml:space="preserve">. </w:t>
      </w:r>
      <w:r w:rsidR="005C3DB4">
        <w:rPr>
          <w:rFonts w:eastAsia="Times New Roman" w:cs="Arial"/>
          <w:iCs/>
          <w:color w:val="000000"/>
          <w:sz w:val="18"/>
          <w:szCs w:val="18"/>
          <w:lang w:eastAsia="en-US"/>
        </w:rPr>
        <w:t>Guest clarified that in these instances, students are provided with a list of companies and organizations from all over the world, and after studying them individually, the students come together to compare and contrast. This answered present members’ concerns.</w:t>
      </w:r>
    </w:p>
    <w:p w14:paraId="134E3D00" w14:textId="7D294DCA" w:rsidR="005D5E90" w:rsidRDefault="005C3DB4">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Motion passed unanimously.</w:t>
      </w:r>
      <w:r w:rsidR="00C45228">
        <w:rPr>
          <w:rFonts w:eastAsia="Times New Roman" w:cs="Arial"/>
          <w:iCs/>
          <w:color w:val="000000"/>
          <w:sz w:val="18"/>
          <w:szCs w:val="18"/>
          <w:lang w:eastAsia="en-US"/>
        </w:rPr>
        <w:t xml:space="preserve"> </w:t>
      </w:r>
    </w:p>
    <w:p w14:paraId="67C0F3A0" w14:textId="77777777" w:rsidR="00106060" w:rsidRPr="0043052B" w:rsidRDefault="00106060" w:rsidP="000E0DDA">
      <w:pPr>
        <w:spacing w:line="240" w:lineRule="auto"/>
        <w:rPr>
          <w:rFonts w:eastAsia="Times New Roman" w:cs="Arial"/>
          <w:iCs/>
          <w:color w:val="000000"/>
          <w:sz w:val="18"/>
          <w:szCs w:val="18"/>
          <w:u w:val="single"/>
          <w:lang w:eastAsia="en-US"/>
        </w:rPr>
      </w:pPr>
    </w:p>
    <w:p w14:paraId="57626AA5" w14:textId="57B9D0F5" w:rsidR="00B1360B" w:rsidRPr="00B1360B" w:rsidRDefault="00B1360B" w:rsidP="00E47575">
      <w:pPr>
        <w:spacing w:line="240" w:lineRule="auto"/>
        <w:rPr>
          <w:rFonts w:eastAsia="Times New Roman" w:cs="Arial"/>
          <w:i/>
          <w:iCs/>
          <w:color w:val="000000"/>
          <w:sz w:val="18"/>
          <w:szCs w:val="18"/>
          <w:u w:val="single"/>
          <w:lang w:eastAsia="en-US"/>
        </w:rPr>
      </w:pPr>
    </w:p>
    <w:p w14:paraId="180BD90D" w14:textId="2B6C9356" w:rsidR="001D3A75" w:rsidRDefault="001D3A75" w:rsidP="001D3A75">
      <w:pPr>
        <w:spacing w:line="240" w:lineRule="auto"/>
        <w:rPr>
          <w:rFonts w:eastAsia="Times New Roman" w:cs="Arial"/>
          <w:i/>
          <w:iCs/>
          <w:color w:val="222222"/>
          <w:sz w:val="18"/>
          <w:szCs w:val="18"/>
          <w:u w:val="single"/>
          <w:shd w:val="clear" w:color="auto" w:fill="FFFFFF"/>
          <w:lang w:eastAsia="en-US"/>
        </w:rPr>
      </w:pPr>
      <w:r w:rsidRPr="001D3A75">
        <w:rPr>
          <w:rFonts w:eastAsia="Times New Roman" w:cs="Arial"/>
          <w:i/>
          <w:iCs/>
          <w:color w:val="222222"/>
          <w:sz w:val="18"/>
          <w:szCs w:val="18"/>
          <w:u w:val="single"/>
          <w:shd w:val="clear" w:color="auto" w:fill="FFFFFF"/>
          <w:lang w:eastAsia="en-US"/>
        </w:rPr>
        <w:t>Special Topics/HON Course Offerings</w:t>
      </w:r>
    </w:p>
    <w:p w14:paraId="6CBF2471" w14:textId="77777777" w:rsidR="00256759" w:rsidRPr="00256759" w:rsidRDefault="00256759" w:rsidP="00256759">
      <w:pPr>
        <w:spacing w:line="240" w:lineRule="auto"/>
        <w:rPr>
          <w:rFonts w:eastAsia="Times New Roman" w:cs="Arial"/>
          <w:iCs/>
          <w:color w:val="000000"/>
          <w:sz w:val="18"/>
          <w:szCs w:val="18"/>
          <w:lang w:eastAsia="en-US"/>
        </w:rPr>
      </w:pPr>
    </w:p>
    <w:p w14:paraId="43CAC8BD" w14:textId="7DF13798" w:rsidR="00256759" w:rsidRPr="00B1360B" w:rsidRDefault="00256759" w:rsidP="00256759">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HUM/IPGE 295/ HI 298 Uncovering Earth’s Deep History</w:t>
      </w:r>
      <w:r w:rsidRPr="001B1403">
        <w:rPr>
          <w:rFonts w:eastAsia="Times New Roman" w:cs="Arial"/>
          <w:b/>
          <w:iCs/>
          <w:color w:val="000000"/>
          <w:sz w:val="18"/>
          <w:szCs w:val="18"/>
          <w:u w:val="single"/>
          <w:lang w:eastAsia="en-US"/>
        </w:rPr>
        <w:t xml:space="preserve"> </w:t>
      </w:r>
      <w:r w:rsidR="00C45228" w:rsidRPr="001B1403">
        <w:rPr>
          <w:rFonts w:eastAsia="Times New Roman" w:cs="Arial"/>
          <w:b/>
          <w:iCs/>
          <w:color w:val="000000"/>
          <w:sz w:val="18"/>
          <w:szCs w:val="18"/>
          <w:u w:val="single"/>
          <w:lang w:eastAsia="en-US"/>
        </w:rPr>
        <w:t>(HUM, IP)</w:t>
      </w:r>
      <w:r w:rsidR="001B1403">
        <w:rPr>
          <w:rFonts w:eastAsia="Times New Roman" w:cs="Arial"/>
          <w:b/>
          <w:iCs/>
          <w:color w:val="000000"/>
          <w:sz w:val="18"/>
          <w:szCs w:val="18"/>
          <w:u w:val="single"/>
          <w:lang w:eastAsia="en-US"/>
        </w:rPr>
        <w:t xml:space="preserve"> </w:t>
      </w:r>
      <w:r w:rsidRPr="001B1403">
        <w:rPr>
          <w:rFonts w:eastAsia="Times New Roman" w:cs="Arial"/>
          <w:iCs/>
          <w:color w:val="000000"/>
          <w:sz w:val="18"/>
          <w:szCs w:val="18"/>
          <w:lang w:eastAsia="en-US"/>
        </w:rPr>
        <w:t>–</w:t>
      </w:r>
      <w:r w:rsidRPr="001B1403">
        <w:rPr>
          <w:rFonts w:eastAsia="Times New Roman" w:cs="Arial"/>
          <w:bCs/>
          <w:i/>
          <w:iCs/>
          <w:color w:val="000000"/>
          <w:sz w:val="18"/>
          <w:szCs w:val="18"/>
          <w:u w:val="single"/>
          <w:lang w:eastAsia="en-US"/>
        </w:rPr>
        <w:t xml:space="preserve"> </w:t>
      </w:r>
      <w:r w:rsidRPr="001D3A75">
        <w:rPr>
          <w:rFonts w:eastAsia="Times New Roman" w:cs="Arial"/>
          <w:bCs/>
          <w:i/>
          <w:iCs/>
          <w:color w:val="000000"/>
          <w:sz w:val="18"/>
          <w:szCs w:val="18"/>
          <w:u w:val="single"/>
          <w:lang w:eastAsia="en-US"/>
        </w:rPr>
        <w:t>A</w:t>
      </w:r>
      <w:r w:rsidR="00C34598">
        <w:rPr>
          <w:rFonts w:eastAsia="Times New Roman" w:cs="Arial"/>
          <w:bCs/>
          <w:i/>
          <w:iCs/>
          <w:color w:val="000000"/>
          <w:sz w:val="18"/>
          <w:szCs w:val="18"/>
          <w:u w:val="single"/>
          <w:lang w:eastAsia="en-US"/>
        </w:rPr>
        <w:t>pproved with Suggestions</w:t>
      </w:r>
    </w:p>
    <w:p w14:paraId="5583DACB" w14:textId="01A22E86" w:rsidR="00256759" w:rsidRDefault="00256759" w:rsidP="00256759">
      <w:pPr>
        <w:pStyle w:val="ListParagraph"/>
        <w:spacing w:line="240" w:lineRule="auto"/>
        <w:rPr>
          <w:rFonts w:eastAsia="Times New Roman" w:cs="Arial"/>
          <w:iCs/>
          <w:color w:val="000000"/>
          <w:sz w:val="18"/>
          <w:szCs w:val="18"/>
          <w:lang w:eastAsia="en-US"/>
        </w:rPr>
      </w:pPr>
      <w:r w:rsidRPr="00B1360B">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This course was presented by David </w:t>
      </w:r>
      <w:r w:rsidR="00C45228">
        <w:rPr>
          <w:rFonts w:eastAsia="Times New Roman" w:cs="Arial"/>
          <w:iCs/>
          <w:color w:val="000000"/>
          <w:sz w:val="18"/>
          <w:szCs w:val="18"/>
          <w:lang w:eastAsia="en-US"/>
        </w:rPr>
        <w:t>Berube</w:t>
      </w:r>
      <w:r>
        <w:rPr>
          <w:rFonts w:eastAsia="Times New Roman" w:cs="Arial"/>
          <w:iCs/>
          <w:color w:val="000000"/>
          <w:sz w:val="18"/>
          <w:szCs w:val="18"/>
          <w:lang w:eastAsia="en-US"/>
        </w:rPr>
        <w:t>.</w:t>
      </w:r>
      <w:r w:rsidR="00A92BD5">
        <w:rPr>
          <w:rFonts w:eastAsia="Times New Roman" w:cs="Arial"/>
          <w:iCs/>
          <w:color w:val="000000"/>
          <w:sz w:val="18"/>
          <w:szCs w:val="18"/>
          <w:lang w:eastAsia="en-US"/>
        </w:rPr>
        <w:t xml:space="preserve"> </w:t>
      </w:r>
      <w:r w:rsidR="005C3DB4">
        <w:rPr>
          <w:rFonts w:eastAsia="Times New Roman" w:cs="Arial"/>
          <w:iCs/>
          <w:color w:val="000000"/>
          <w:sz w:val="18"/>
          <w:szCs w:val="18"/>
          <w:lang w:eastAsia="en-US"/>
        </w:rPr>
        <w:t>Member noted that, given the depth and rigor of the readings and expectations of the course, that the outcomes were largely lower-level Bloom verbs such as “identify</w:t>
      </w:r>
      <w:r w:rsidR="00A92BD5">
        <w:rPr>
          <w:rFonts w:eastAsia="Times New Roman" w:cs="Arial"/>
          <w:iCs/>
          <w:color w:val="000000"/>
          <w:sz w:val="18"/>
          <w:szCs w:val="18"/>
          <w:lang w:eastAsia="en-US"/>
        </w:rPr>
        <w:t>.</w:t>
      </w:r>
      <w:r w:rsidR="005C3DB4">
        <w:rPr>
          <w:rFonts w:eastAsia="Times New Roman" w:cs="Arial"/>
          <w:iCs/>
          <w:color w:val="000000"/>
          <w:sz w:val="18"/>
          <w:szCs w:val="18"/>
          <w:lang w:eastAsia="en-US"/>
        </w:rPr>
        <w:t>”</w:t>
      </w:r>
      <w:r w:rsidR="00C34598">
        <w:rPr>
          <w:rFonts w:eastAsia="Times New Roman" w:cs="Arial"/>
          <w:iCs/>
          <w:color w:val="000000"/>
          <w:sz w:val="18"/>
          <w:szCs w:val="18"/>
          <w:lang w:eastAsia="en-US"/>
        </w:rPr>
        <w:t xml:space="preserve"> The reviewers were impressed with the student measures. </w:t>
      </w:r>
      <w:r w:rsidR="005C3DB4">
        <w:rPr>
          <w:rFonts w:eastAsia="Times New Roman" w:cs="Arial"/>
          <w:iCs/>
          <w:color w:val="000000"/>
          <w:sz w:val="18"/>
          <w:szCs w:val="18"/>
          <w:lang w:eastAsia="en-US"/>
        </w:rPr>
        <w:t>Member remaked that since what was under discussion was the level of the outcomes themselves rather than their alignment to GEP objectives, the discussion fell more in the realm of UCCC rather than CUE. The Chair confirmed, and these suggestions would be communicated to the initiator for when the course is offered again or proposed under a permanent number.</w:t>
      </w:r>
    </w:p>
    <w:p w14:paraId="01C6D44A" w14:textId="46B0A355" w:rsidR="00256759" w:rsidRDefault="00256759" w:rsidP="006B147F">
      <w:pPr>
        <w:pStyle w:val="ListParagraph"/>
        <w:spacing w:line="240" w:lineRule="auto"/>
        <w:rPr>
          <w:rFonts w:eastAsia="Times New Roman" w:cs="Arial"/>
          <w:iCs/>
          <w:color w:val="000000"/>
          <w:sz w:val="18"/>
          <w:szCs w:val="18"/>
          <w:lang w:eastAsia="en-US"/>
        </w:rPr>
      </w:pPr>
    </w:p>
    <w:p w14:paraId="65E99B67" w14:textId="77777777" w:rsidR="00046632" w:rsidRDefault="00FE5F0A" w:rsidP="009A7210">
      <w:pPr>
        <w:pStyle w:val="ListParagraph"/>
        <w:spacing w:line="240" w:lineRule="auto"/>
        <w:ind w:left="0"/>
        <w:rPr>
          <w:rFonts w:eastAsia="Times New Roman" w:cs="Arial"/>
          <w:iCs/>
          <w:color w:val="000000"/>
          <w:sz w:val="18"/>
          <w:szCs w:val="18"/>
          <w:lang w:eastAsia="en-US"/>
        </w:rPr>
      </w:pPr>
      <w:r w:rsidRPr="001B1403">
        <w:rPr>
          <w:rFonts w:eastAsia="Times New Roman" w:cs="Arial"/>
          <w:b/>
          <w:bCs/>
          <w:iCs/>
          <w:color w:val="000000"/>
          <w:sz w:val="18"/>
          <w:szCs w:val="18"/>
          <w:lang w:eastAsia="en-US"/>
        </w:rPr>
        <w:t>Discussion</w:t>
      </w:r>
      <w:r>
        <w:rPr>
          <w:rFonts w:eastAsia="Times New Roman" w:cs="Arial"/>
          <w:iCs/>
          <w:color w:val="000000"/>
          <w:sz w:val="18"/>
          <w:szCs w:val="18"/>
          <w:lang w:eastAsia="en-US"/>
        </w:rPr>
        <w:t xml:space="preserve">: </w:t>
      </w:r>
      <w:r w:rsidR="00046632">
        <w:rPr>
          <w:rFonts w:eastAsia="Times New Roman" w:cs="Arial"/>
          <w:iCs/>
          <w:color w:val="000000"/>
          <w:sz w:val="18"/>
          <w:szCs w:val="18"/>
          <w:lang w:eastAsia="en-US"/>
        </w:rPr>
        <w:t xml:space="preserve">Chair reminded the committee that Chair elect nominations are still open. </w:t>
      </w:r>
    </w:p>
    <w:p w14:paraId="4CC43755" w14:textId="2B170E10" w:rsidR="00046632" w:rsidRDefault="00FE5F0A" w:rsidP="006B147F">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lastRenderedPageBreak/>
        <w:t xml:space="preserve">Member made a motion for the </w:t>
      </w:r>
      <w:r w:rsidR="00756E66">
        <w:rPr>
          <w:rFonts w:eastAsia="Times New Roman" w:cs="Arial"/>
          <w:iCs/>
          <w:color w:val="000000"/>
          <w:sz w:val="18"/>
          <w:szCs w:val="18"/>
          <w:lang w:eastAsia="en-US"/>
        </w:rPr>
        <w:t xml:space="preserve">new </w:t>
      </w:r>
      <w:r>
        <w:rPr>
          <w:rFonts w:eastAsia="Times New Roman" w:cs="Arial"/>
          <w:iCs/>
          <w:color w:val="000000"/>
          <w:sz w:val="18"/>
          <w:szCs w:val="18"/>
          <w:lang w:eastAsia="en-US"/>
        </w:rPr>
        <w:t xml:space="preserve">three credit hour requirement </w:t>
      </w:r>
      <w:r w:rsidR="00756E66">
        <w:rPr>
          <w:rFonts w:eastAsia="Times New Roman" w:cs="Arial"/>
          <w:iCs/>
          <w:color w:val="000000"/>
          <w:sz w:val="18"/>
          <w:szCs w:val="18"/>
          <w:lang w:eastAsia="en-US"/>
        </w:rPr>
        <w:t>be implemented</w:t>
      </w:r>
      <w:r w:rsidR="00046632">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while keeping the current </w:t>
      </w:r>
      <w:r w:rsidR="00046632">
        <w:rPr>
          <w:rFonts w:eastAsia="Times New Roman" w:cs="Arial"/>
          <w:iCs/>
          <w:color w:val="000000"/>
          <w:sz w:val="18"/>
          <w:szCs w:val="18"/>
          <w:lang w:eastAsia="en-US"/>
        </w:rPr>
        <w:t xml:space="preserve">co-requisite </w:t>
      </w:r>
      <w:r w:rsidR="00BC5A3E">
        <w:rPr>
          <w:rFonts w:eastAsia="Times New Roman" w:cs="Arial"/>
          <w:iCs/>
          <w:color w:val="000000"/>
          <w:sz w:val="18"/>
          <w:szCs w:val="18"/>
          <w:lang w:eastAsia="en-US"/>
        </w:rPr>
        <w:t>requirement</w:t>
      </w:r>
      <w:r>
        <w:rPr>
          <w:rFonts w:eastAsia="Times New Roman" w:cs="Arial"/>
          <w:iCs/>
          <w:color w:val="000000"/>
          <w:sz w:val="18"/>
          <w:szCs w:val="18"/>
          <w:lang w:eastAsia="en-US"/>
        </w:rPr>
        <w:t xml:space="preserve">. </w:t>
      </w:r>
      <w:r w:rsidR="00046632">
        <w:rPr>
          <w:rFonts w:eastAsia="Times New Roman" w:cs="Arial"/>
          <w:iCs/>
          <w:color w:val="000000"/>
          <w:sz w:val="18"/>
          <w:szCs w:val="18"/>
          <w:lang w:eastAsia="en-US"/>
        </w:rPr>
        <w:t xml:space="preserve">No second. </w:t>
      </w:r>
    </w:p>
    <w:p w14:paraId="494B6E7F" w14:textId="77777777" w:rsidR="005C3DB4" w:rsidRDefault="005C3DB4" w:rsidP="006B147F">
      <w:pPr>
        <w:pStyle w:val="ListParagraph"/>
        <w:spacing w:line="240" w:lineRule="auto"/>
        <w:rPr>
          <w:rFonts w:eastAsia="Times New Roman" w:cs="Arial"/>
          <w:iCs/>
          <w:color w:val="000000"/>
          <w:sz w:val="18"/>
          <w:szCs w:val="18"/>
          <w:lang w:eastAsia="en-US"/>
        </w:rPr>
      </w:pPr>
    </w:p>
    <w:p w14:paraId="0176DD28" w14:textId="45DF6E6C" w:rsidR="00FE5F0A" w:rsidRDefault="00046632" w:rsidP="006B147F">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Motion to </w:t>
      </w:r>
      <w:r w:rsidR="005C3DB4">
        <w:rPr>
          <w:rFonts w:eastAsia="Times New Roman" w:cs="Arial"/>
          <w:iCs/>
          <w:color w:val="000000"/>
          <w:sz w:val="18"/>
          <w:szCs w:val="18"/>
          <w:lang w:eastAsia="en-US"/>
        </w:rPr>
        <w:t>adjourn</w:t>
      </w:r>
      <w:r>
        <w:rPr>
          <w:rFonts w:eastAsia="Times New Roman" w:cs="Arial"/>
          <w:iCs/>
          <w:color w:val="000000"/>
          <w:sz w:val="18"/>
          <w:szCs w:val="18"/>
          <w:lang w:eastAsia="en-US"/>
        </w:rPr>
        <w:t xml:space="preserve">. </w:t>
      </w:r>
    </w:p>
    <w:p w14:paraId="4C773C54" w14:textId="2A2A8E21" w:rsidR="006B147F" w:rsidRPr="00106060" w:rsidRDefault="006B147F" w:rsidP="00106060">
      <w:pPr>
        <w:spacing w:line="240" w:lineRule="auto"/>
        <w:rPr>
          <w:rFonts w:eastAsia="Times New Roman" w:cs="Arial"/>
          <w:iCs/>
          <w:color w:val="000000"/>
          <w:sz w:val="18"/>
          <w:szCs w:val="18"/>
          <w:lang w:eastAsia="en-US"/>
        </w:rPr>
      </w:pPr>
    </w:p>
    <w:p w14:paraId="0E69518D" w14:textId="63076EFC" w:rsidR="00850736" w:rsidRPr="006B147F" w:rsidRDefault="00E61971" w:rsidP="006B147F">
      <w:pPr>
        <w:spacing w:line="240" w:lineRule="auto"/>
        <w:rPr>
          <w:rFonts w:eastAsia="Times New Roman" w:cs="Arial"/>
          <w:iCs/>
          <w:color w:val="000000"/>
          <w:sz w:val="18"/>
          <w:szCs w:val="18"/>
          <w:lang w:eastAsia="en-US"/>
        </w:rPr>
      </w:pPr>
      <w:r w:rsidRPr="006B147F">
        <w:rPr>
          <w:rFonts w:eastAsia="Times New Roman" w:cs="Arial"/>
          <w:color w:val="222222"/>
          <w:sz w:val="18"/>
          <w:szCs w:val="18"/>
          <w:shd w:val="clear" w:color="auto" w:fill="FFFFFF"/>
          <w:lang w:eastAsia="en-US"/>
        </w:rPr>
        <w:t xml:space="preserve">Meeting adjourned at </w:t>
      </w:r>
      <w:r w:rsidR="00FE5F0A">
        <w:rPr>
          <w:rFonts w:eastAsia="Times New Roman" w:cs="Arial"/>
          <w:color w:val="222222"/>
          <w:sz w:val="18"/>
          <w:szCs w:val="18"/>
          <w:shd w:val="clear" w:color="auto" w:fill="FFFFFF"/>
          <w:lang w:eastAsia="en-US"/>
        </w:rPr>
        <w:t>2:19</w:t>
      </w:r>
      <w:r w:rsidR="003E34EC" w:rsidRPr="006B147F">
        <w:rPr>
          <w:rFonts w:eastAsia="Times New Roman" w:cs="Arial"/>
          <w:color w:val="222222"/>
          <w:sz w:val="18"/>
          <w:szCs w:val="18"/>
          <w:shd w:val="clear" w:color="auto" w:fill="FFFFFF"/>
          <w:lang w:eastAsia="en-US"/>
        </w:rPr>
        <w:t xml:space="preserve"> </w:t>
      </w:r>
      <w:r w:rsidR="00850736" w:rsidRPr="006B147F">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16DD3090" w14:textId="6F50C442" w:rsidR="00FB082B" w:rsidRPr="00343F6C" w:rsidRDefault="00850736" w:rsidP="006B147F">
      <w:pPr>
        <w:spacing w:line="240" w:lineRule="auto"/>
        <w:jc w:val="right"/>
        <w:rPr>
          <w:sz w:val="18"/>
          <w:szCs w:val="18"/>
        </w:rPr>
      </w:pPr>
      <w:r w:rsidRPr="00343F6C">
        <w:rPr>
          <w:rFonts w:cs="Arial"/>
          <w:i/>
          <w:sz w:val="18"/>
          <w:szCs w:val="18"/>
        </w:rPr>
        <w:t>Respectfully submitted by</w:t>
      </w:r>
      <w:r w:rsidR="006B147F">
        <w:rPr>
          <w:rFonts w:cs="Arial"/>
          <w:i/>
          <w:sz w:val="18"/>
          <w:szCs w:val="18"/>
        </w:rPr>
        <w:t xml:space="preserve"> 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457D5" w14:textId="77777777" w:rsidR="00D17F0E" w:rsidRDefault="00D17F0E" w:rsidP="000A5544">
      <w:pPr>
        <w:spacing w:line="240" w:lineRule="auto"/>
      </w:pPr>
      <w:r>
        <w:separator/>
      </w:r>
    </w:p>
  </w:endnote>
  <w:endnote w:type="continuationSeparator" w:id="0">
    <w:p w14:paraId="1754D8CF" w14:textId="77777777" w:rsidR="00D17F0E" w:rsidRDefault="00D17F0E"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D54E" w14:textId="77777777" w:rsidR="00D17F0E" w:rsidRDefault="00D17F0E" w:rsidP="000A5544">
      <w:pPr>
        <w:spacing w:line="240" w:lineRule="auto"/>
      </w:pPr>
      <w:r>
        <w:separator/>
      </w:r>
    </w:p>
  </w:footnote>
  <w:footnote w:type="continuationSeparator" w:id="0">
    <w:p w14:paraId="7033DA36" w14:textId="77777777" w:rsidR="00D17F0E" w:rsidRDefault="00D17F0E"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w16cex="http://schemas.microsoft.com/office/word/2018/wordml/cex" xmlns:w16="http://schemas.microsoft.com/office/word/2018/wordml" xmlns:w16sdtdh="http://schemas.microsoft.com/office/word/2020/wordml/sdtdatahash"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6cex="http://schemas.microsoft.com/office/word/2018/wordml/cex" xmlns:w16="http://schemas.microsoft.com/office/word/2018/wordml" xmlns:w16sdtdh="http://schemas.microsoft.com/office/word/2020/wordml/sdtdatahash"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FD03E61" id="_x0000_t202" coordsize="21600,21600" o:spt="202" path="m,l,21600r21600,l21600,xe">
              <v:stroke joinstyle="miter"/>
              <v:path gradientshapeok="t" o:connecttype="rect"/>
            </v:shapetype>
            <v:shape id="Text Box 5" o:spid="_x0000_s1026"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J61YVxgIAAMgFAAAOAAAAAAAAAAAAAAAAAC4CAABkcnMvZTJvRG9jLnhtbFBLAQIt&#10;ABQABgAIAAAAIQBYCzlE3wAAAAkBAAAPAAAAAAAAAAAAAAAAACAFAABkcnMvZG93bnJldi54bWxQ&#10;SwUGAAAAAAQABADzAAAALAYAAAAA&#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D17F0E"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D17F0E"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E351EDC" id="Text Box 3"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&#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7D446B"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7D446B"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632"/>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DDA"/>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6060"/>
    <w:rsid w:val="00107558"/>
    <w:rsid w:val="00110ADF"/>
    <w:rsid w:val="00114017"/>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1403"/>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5591"/>
    <w:rsid w:val="00226324"/>
    <w:rsid w:val="00226B82"/>
    <w:rsid w:val="002363B7"/>
    <w:rsid w:val="002408E3"/>
    <w:rsid w:val="00243143"/>
    <w:rsid w:val="00246A50"/>
    <w:rsid w:val="0024736F"/>
    <w:rsid w:val="002532A7"/>
    <w:rsid w:val="00255609"/>
    <w:rsid w:val="00255E8A"/>
    <w:rsid w:val="00256759"/>
    <w:rsid w:val="00262E08"/>
    <w:rsid w:val="00265550"/>
    <w:rsid w:val="002658A5"/>
    <w:rsid w:val="00267198"/>
    <w:rsid w:val="00272E20"/>
    <w:rsid w:val="002742DF"/>
    <w:rsid w:val="0027570B"/>
    <w:rsid w:val="00282C8D"/>
    <w:rsid w:val="002830BB"/>
    <w:rsid w:val="0028466B"/>
    <w:rsid w:val="00285322"/>
    <w:rsid w:val="00285337"/>
    <w:rsid w:val="002911F3"/>
    <w:rsid w:val="002918BF"/>
    <w:rsid w:val="00292312"/>
    <w:rsid w:val="00293C2C"/>
    <w:rsid w:val="00294C46"/>
    <w:rsid w:val="002A3CB2"/>
    <w:rsid w:val="002A78DF"/>
    <w:rsid w:val="002B370E"/>
    <w:rsid w:val="002B64D3"/>
    <w:rsid w:val="002B6F49"/>
    <w:rsid w:val="002C0980"/>
    <w:rsid w:val="002C6B35"/>
    <w:rsid w:val="002C7BB8"/>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4FD"/>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779EF"/>
    <w:rsid w:val="00382B6D"/>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052B"/>
    <w:rsid w:val="00436ACD"/>
    <w:rsid w:val="00436C56"/>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95546"/>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3DB4"/>
    <w:rsid w:val="005C7FD7"/>
    <w:rsid w:val="005D0532"/>
    <w:rsid w:val="005D2017"/>
    <w:rsid w:val="005D5E90"/>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2845"/>
    <w:rsid w:val="006759FC"/>
    <w:rsid w:val="006761E2"/>
    <w:rsid w:val="00682370"/>
    <w:rsid w:val="0068531C"/>
    <w:rsid w:val="00687B09"/>
    <w:rsid w:val="00687FCE"/>
    <w:rsid w:val="00693F03"/>
    <w:rsid w:val="00695C29"/>
    <w:rsid w:val="0069793E"/>
    <w:rsid w:val="006A0B48"/>
    <w:rsid w:val="006A11F4"/>
    <w:rsid w:val="006A1A53"/>
    <w:rsid w:val="006A5F01"/>
    <w:rsid w:val="006A71DD"/>
    <w:rsid w:val="006B015D"/>
    <w:rsid w:val="006B147F"/>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3C47"/>
    <w:rsid w:val="006F4A8F"/>
    <w:rsid w:val="006F5163"/>
    <w:rsid w:val="006F5A5E"/>
    <w:rsid w:val="006F6BE0"/>
    <w:rsid w:val="006F6D88"/>
    <w:rsid w:val="006F765A"/>
    <w:rsid w:val="007000F7"/>
    <w:rsid w:val="00700B01"/>
    <w:rsid w:val="00701E3D"/>
    <w:rsid w:val="00702A7E"/>
    <w:rsid w:val="0070444B"/>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37C40"/>
    <w:rsid w:val="007403E1"/>
    <w:rsid w:val="00741DD2"/>
    <w:rsid w:val="00742598"/>
    <w:rsid w:val="00742AF2"/>
    <w:rsid w:val="00742D43"/>
    <w:rsid w:val="00742EC3"/>
    <w:rsid w:val="0074306E"/>
    <w:rsid w:val="007434F8"/>
    <w:rsid w:val="007438D0"/>
    <w:rsid w:val="00745847"/>
    <w:rsid w:val="00745CFE"/>
    <w:rsid w:val="00747535"/>
    <w:rsid w:val="00754F15"/>
    <w:rsid w:val="00756E66"/>
    <w:rsid w:val="00756FCC"/>
    <w:rsid w:val="0076192F"/>
    <w:rsid w:val="00763B03"/>
    <w:rsid w:val="00765ED8"/>
    <w:rsid w:val="0076798C"/>
    <w:rsid w:val="00770E25"/>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4685"/>
    <w:rsid w:val="00796639"/>
    <w:rsid w:val="007A03A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446B"/>
    <w:rsid w:val="007D52A8"/>
    <w:rsid w:val="007D5889"/>
    <w:rsid w:val="007D64C7"/>
    <w:rsid w:val="007E00D3"/>
    <w:rsid w:val="007E5549"/>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6FF1"/>
    <w:rsid w:val="008174EF"/>
    <w:rsid w:val="008204EA"/>
    <w:rsid w:val="00821DCD"/>
    <w:rsid w:val="00824384"/>
    <w:rsid w:val="0082578F"/>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E6995"/>
    <w:rsid w:val="008F42A0"/>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210"/>
    <w:rsid w:val="009A79CB"/>
    <w:rsid w:val="009B26EC"/>
    <w:rsid w:val="009B49EF"/>
    <w:rsid w:val="009B4AF1"/>
    <w:rsid w:val="009B6FD5"/>
    <w:rsid w:val="009C4158"/>
    <w:rsid w:val="009C497A"/>
    <w:rsid w:val="009C4CFB"/>
    <w:rsid w:val="009C542A"/>
    <w:rsid w:val="009C7054"/>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BD5"/>
    <w:rsid w:val="00A92DB9"/>
    <w:rsid w:val="00A93C27"/>
    <w:rsid w:val="00A9480B"/>
    <w:rsid w:val="00A94BB5"/>
    <w:rsid w:val="00A97CB3"/>
    <w:rsid w:val="00AA327A"/>
    <w:rsid w:val="00AA3B1A"/>
    <w:rsid w:val="00AA5F26"/>
    <w:rsid w:val="00AA6225"/>
    <w:rsid w:val="00AA6D65"/>
    <w:rsid w:val="00AB0F1B"/>
    <w:rsid w:val="00AB607F"/>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5A3E"/>
    <w:rsid w:val="00BC7613"/>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34598"/>
    <w:rsid w:val="00C40A11"/>
    <w:rsid w:val="00C450CD"/>
    <w:rsid w:val="00C451C4"/>
    <w:rsid w:val="00C45228"/>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5025"/>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3054"/>
    <w:rsid w:val="00D050E3"/>
    <w:rsid w:val="00D053B0"/>
    <w:rsid w:val="00D06636"/>
    <w:rsid w:val="00D1258B"/>
    <w:rsid w:val="00D12EA6"/>
    <w:rsid w:val="00D14079"/>
    <w:rsid w:val="00D17F0E"/>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7A1B"/>
    <w:rsid w:val="00DA0844"/>
    <w:rsid w:val="00DA21BC"/>
    <w:rsid w:val="00DA28FB"/>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4FCD"/>
    <w:rsid w:val="00DF791C"/>
    <w:rsid w:val="00E00C0A"/>
    <w:rsid w:val="00E01D48"/>
    <w:rsid w:val="00E03B43"/>
    <w:rsid w:val="00E0768A"/>
    <w:rsid w:val="00E07839"/>
    <w:rsid w:val="00E100A3"/>
    <w:rsid w:val="00E14803"/>
    <w:rsid w:val="00E161CD"/>
    <w:rsid w:val="00E16F01"/>
    <w:rsid w:val="00E21A73"/>
    <w:rsid w:val="00E21EFB"/>
    <w:rsid w:val="00E22248"/>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49A"/>
    <w:rsid w:val="00EC5960"/>
    <w:rsid w:val="00EC5EE2"/>
    <w:rsid w:val="00EC609F"/>
    <w:rsid w:val="00ED1E88"/>
    <w:rsid w:val="00ED2735"/>
    <w:rsid w:val="00ED316A"/>
    <w:rsid w:val="00ED3D26"/>
    <w:rsid w:val="00ED3F02"/>
    <w:rsid w:val="00EE0297"/>
    <w:rsid w:val="00EE3CCB"/>
    <w:rsid w:val="00EE4737"/>
    <w:rsid w:val="00EE5B76"/>
    <w:rsid w:val="00EF081C"/>
    <w:rsid w:val="00EF0ACB"/>
    <w:rsid w:val="00EF1215"/>
    <w:rsid w:val="00EF2243"/>
    <w:rsid w:val="00EF4B01"/>
    <w:rsid w:val="00EF54E9"/>
    <w:rsid w:val="00EF66D1"/>
    <w:rsid w:val="00EF7097"/>
    <w:rsid w:val="00F03EDC"/>
    <w:rsid w:val="00F04826"/>
    <w:rsid w:val="00F050ED"/>
    <w:rsid w:val="00F051FD"/>
    <w:rsid w:val="00F05D1B"/>
    <w:rsid w:val="00F062AD"/>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16B2"/>
    <w:rsid w:val="00FE29B6"/>
    <w:rsid w:val="00FE4064"/>
    <w:rsid w:val="00FE5174"/>
    <w:rsid w:val="00FE5F0A"/>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3264F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6103-32D8-9143-AC9D-1FCBABED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24</cp:revision>
  <cp:lastPrinted>2017-09-01T18:21:00Z</cp:lastPrinted>
  <dcterms:created xsi:type="dcterms:W3CDTF">2021-08-30T15:44:00Z</dcterms:created>
  <dcterms:modified xsi:type="dcterms:W3CDTF">2022-04-19T14:47:00Z</dcterms:modified>
</cp:coreProperties>
</file>