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53B74A3D"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F1634B">
        <w:rPr>
          <w:rFonts w:cs="Arial"/>
          <w:sz w:val="18"/>
          <w:szCs w:val="18"/>
        </w:rPr>
        <w:t>August</w:t>
      </w:r>
      <w:r w:rsidR="005101A7">
        <w:rPr>
          <w:rFonts w:cs="Arial"/>
          <w:sz w:val="18"/>
          <w:szCs w:val="18"/>
        </w:rPr>
        <w:t xml:space="preserve"> </w:t>
      </w:r>
      <w:r w:rsidR="00F1634B">
        <w:rPr>
          <w:rFonts w:cs="Arial"/>
          <w:sz w:val="18"/>
          <w:szCs w:val="18"/>
        </w:rPr>
        <w:t>2</w:t>
      </w:r>
      <w:r w:rsidR="005101A7">
        <w:rPr>
          <w:rFonts w:cs="Arial"/>
          <w:sz w:val="18"/>
          <w:szCs w:val="18"/>
        </w:rPr>
        <w:t>1</w:t>
      </w:r>
      <w:r w:rsidR="005252EA">
        <w:rPr>
          <w:rFonts w:cs="Arial"/>
          <w:sz w:val="18"/>
          <w:szCs w:val="18"/>
        </w:rPr>
        <w:t>, 20</w:t>
      </w:r>
      <w:r w:rsidR="00FE71EA">
        <w:rPr>
          <w:rFonts w:cs="Arial"/>
          <w:sz w:val="18"/>
          <w:szCs w:val="18"/>
        </w:rPr>
        <w:t>20</w:t>
      </w:r>
    </w:p>
    <w:p w14:paraId="553013EB" w14:textId="599B7B08" w:rsidR="004B448E" w:rsidRPr="00343F6C" w:rsidRDefault="004B448E" w:rsidP="004B448E">
      <w:pPr>
        <w:spacing w:line="240" w:lineRule="auto"/>
        <w:rPr>
          <w:rFonts w:cs="Arial"/>
          <w:sz w:val="18"/>
          <w:szCs w:val="18"/>
        </w:rPr>
      </w:pPr>
      <w:r w:rsidRPr="00343F6C">
        <w:rPr>
          <w:rFonts w:cs="Arial"/>
          <w:sz w:val="18"/>
          <w:szCs w:val="18"/>
        </w:rPr>
        <w:t xml:space="preserve">                                                                                                                                  </w:t>
      </w:r>
      <w:r w:rsidR="00AA327A">
        <w:rPr>
          <w:rFonts w:cs="Arial"/>
          <w:sz w:val="18"/>
          <w:szCs w:val="18"/>
        </w:rPr>
        <w:t xml:space="preserve">Zoom </w:t>
      </w:r>
      <w:r w:rsidR="00CF0FEE">
        <w:rPr>
          <w:rFonts w:cs="Arial"/>
          <w:sz w:val="18"/>
          <w:szCs w:val="18"/>
        </w:rPr>
        <w:t xml:space="preserve"> Hosted</w:t>
      </w:r>
    </w:p>
    <w:p w14:paraId="3079064C" w14:textId="2F12F66B"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D91AB9">
        <w:rPr>
          <w:rFonts w:cs="Arial"/>
          <w:sz w:val="18"/>
          <w:szCs w:val="18"/>
        </w:rPr>
        <w:t>2</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4FD6C7AE"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B251FE">
        <w:rPr>
          <w:rFonts w:cs="Arial"/>
          <w:sz w:val="18"/>
          <w:szCs w:val="18"/>
        </w:rPr>
        <w:t xml:space="preserve">Carrie </w:t>
      </w:r>
      <w:proofErr w:type="spellStart"/>
      <w:r w:rsidR="00B251FE">
        <w:rPr>
          <w:rFonts w:cs="Arial"/>
          <w:sz w:val="18"/>
          <w:szCs w:val="18"/>
        </w:rPr>
        <w:t>Pickworth</w:t>
      </w:r>
      <w:proofErr w:type="spellEnd"/>
      <w:r w:rsidR="00B251FE">
        <w:rPr>
          <w:rFonts w:cs="Arial"/>
          <w:sz w:val="18"/>
          <w:szCs w:val="18"/>
        </w:rPr>
        <w:t xml:space="preserve">, Past Chair </w:t>
      </w:r>
      <w:r w:rsidR="009D6C33">
        <w:rPr>
          <w:rFonts w:cs="Arial"/>
          <w:sz w:val="18"/>
          <w:szCs w:val="18"/>
        </w:rPr>
        <w:t>Kim Bush</w:t>
      </w:r>
      <w:r w:rsidR="00CA476F">
        <w:rPr>
          <w:rFonts w:cs="Arial"/>
          <w:sz w:val="18"/>
          <w:szCs w:val="18"/>
        </w:rPr>
        <w:t>,</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D71D58">
        <w:rPr>
          <w:rFonts w:cs="Arial"/>
          <w:sz w:val="18"/>
          <w:szCs w:val="18"/>
        </w:rPr>
        <w:t>Carolina Gill</w:t>
      </w:r>
      <w:r w:rsidR="00FF70B0">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xml:space="preserve">, </w:t>
      </w:r>
      <w:r w:rsidR="00255609">
        <w:rPr>
          <w:rFonts w:cs="Arial"/>
          <w:sz w:val="18"/>
          <w:szCs w:val="18"/>
        </w:rPr>
        <w:t>Alice Lee,</w:t>
      </w:r>
      <w:r w:rsidR="00255609" w:rsidRPr="00BB31E2">
        <w:rPr>
          <w:rFonts w:cs="Arial"/>
          <w:sz w:val="18"/>
          <w:szCs w:val="18"/>
        </w:rPr>
        <w:t xml:space="preserve"> </w:t>
      </w:r>
      <w:r w:rsidR="00F63CD4">
        <w:rPr>
          <w:rFonts w:cs="Arial"/>
          <w:sz w:val="18"/>
          <w:szCs w:val="18"/>
        </w:rPr>
        <w:t>Darby Orcutt</w:t>
      </w:r>
      <w:r w:rsidR="004E69C4">
        <w:rPr>
          <w:rFonts w:cs="Arial"/>
          <w:sz w:val="18"/>
          <w:szCs w:val="18"/>
        </w:rPr>
        <w:t xml:space="preserve">, </w:t>
      </w:r>
      <w:r w:rsidR="00D6781F">
        <w:rPr>
          <w:rFonts w:cs="Arial"/>
          <w:sz w:val="18"/>
          <w:szCs w:val="18"/>
        </w:rPr>
        <w:t>Travis Park</w:t>
      </w:r>
      <w:r w:rsidR="00805795">
        <w:rPr>
          <w:rFonts w:cs="Arial"/>
          <w:sz w:val="18"/>
          <w:szCs w:val="18"/>
        </w:rPr>
        <w:t>,</w:t>
      </w:r>
      <w:r w:rsidR="00D6781F">
        <w:rPr>
          <w:rFonts w:cs="Arial"/>
          <w:sz w:val="18"/>
          <w:szCs w:val="18"/>
        </w:rPr>
        <w:t xml:space="preserve"> </w:t>
      </w:r>
      <w:proofErr w:type="spellStart"/>
      <w:r w:rsidR="00D6781F">
        <w:rPr>
          <w:rFonts w:cs="Arial"/>
          <w:sz w:val="18"/>
          <w:szCs w:val="18"/>
        </w:rPr>
        <w:t>Qiuyun</w:t>
      </w:r>
      <w:proofErr w:type="spellEnd"/>
      <w:r w:rsidR="00D6781F">
        <w:rPr>
          <w:rFonts w:cs="Arial"/>
          <w:sz w:val="18"/>
          <w:szCs w:val="18"/>
        </w:rPr>
        <w:t xml:space="preserve"> Xiang, </w:t>
      </w:r>
      <w:proofErr w:type="spellStart"/>
      <w:r w:rsidR="00D6781F">
        <w:rPr>
          <w:rFonts w:cs="Arial"/>
          <w:sz w:val="18"/>
          <w:szCs w:val="18"/>
        </w:rPr>
        <w:t>Tamah</w:t>
      </w:r>
      <w:proofErr w:type="spellEnd"/>
      <w:r w:rsidR="00D6781F">
        <w:rPr>
          <w:rFonts w:cs="Arial"/>
          <w:sz w:val="18"/>
          <w:szCs w:val="18"/>
        </w:rPr>
        <w:t xml:space="preserve"> Morant, </w:t>
      </w:r>
      <w:r w:rsidR="00B17CC0">
        <w:rPr>
          <w:rFonts w:cs="Arial"/>
          <w:sz w:val="18"/>
          <w:szCs w:val="18"/>
        </w:rPr>
        <w:t>Autumn Belk</w:t>
      </w:r>
      <w:r w:rsidR="00D91AB9">
        <w:rPr>
          <w:rFonts w:cs="Arial"/>
          <w:sz w:val="18"/>
          <w:szCs w:val="18"/>
        </w:rPr>
        <w:t xml:space="preserve">, </w:t>
      </w:r>
    </w:p>
    <w:p w14:paraId="0929C3B2" w14:textId="7DB72DC8"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A21E49">
        <w:rPr>
          <w:rFonts w:cs="Arial"/>
          <w:sz w:val="18"/>
          <w:szCs w:val="18"/>
        </w:rPr>
        <w:t>Katherine Annett-Hitchcock,</w:t>
      </w:r>
    </w:p>
    <w:p w14:paraId="15D7CA52" w14:textId="5978F73A"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6F6D88">
        <w:rPr>
          <w:rFonts w:cs="Arial"/>
          <w:sz w:val="18"/>
          <w:szCs w:val="18"/>
        </w:rPr>
        <w:t>Julia Law</w:t>
      </w:r>
      <w:r w:rsidR="00A01624">
        <w:rPr>
          <w:rFonts w:cs="Arial"/>
          <w:sz w:val="18"/>
          <w:szCs w:val="18"/>
        </w:rPr>
        <w:t>,</w:t>
      </w:r>
      <w:r w:rsidR="00E60D51">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Stephany Dunstan</w:t>
      </w:r>
    </w:p>
    <w:p w14:paraId="5A64D3D6" w14:textId="2C3ECE68"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D6781F">
        <w:rPr>
          <w:rFonts w:cs="Arial"/>
          <w:sz w:val="18"/>
          <w:szCs w:val="18"/>
        </w:rPr>
        <w:t xml:space="preserve">John </w:t>
      </w:r>
      <w:proofErr w:type="spellStart"/>
      <w:r w:rsidR="00D6781F">
        <w:rPr>
          <w:rFonts w:cs="Arial"/>
          <w:sz w:val="18"/>
          <w:szCs w:val="18"/>
        </w:rPr>
        <w:t>Reshick</w:t>
      </w:r>
      <w:proofErr w:type="spellEnd"/>
      <w:r w:rsidR="00D6781F">
        <w:rPr>
          <w:rFonts w:cs="Arial"/>
          <w:sz w:val="18"/>
          <w:szCs w:val="18"/>
        </w:rPr>
        <w:t>-Ka</w:t>
      </w:r>
      <w:r w:rsidR="00D91AB9">
        <w:rPr>
          <w:rFonts w:cs="Arial"/>
          <w:sz w:val="18"/>
          <w:szCs w:val="18"/>
        </w:rPr>
        <w:t>h</w:t>
      </w:r>
      <w:r w:rsidR="00D6781F">
        <w:rPr>
          <w:rFonts w:cs="Arial"/>
          <w:sz w:val="18"/>
          <w:szCs w:val="18"/>
        </w:rPr>
        <w:t>le</w:t>
      </w:r>
      <w:r w:rsidR="00D91AB9">
        <w:rPr>
          <w:rFonts w:cs="Arial"/>
          <w:sz w:val="18"/>
          <w:szCs w:val="18"/>
        </w:rPr>
        <w:t>, Annabel Breen</w:t>
      </w:r>
      <w:r w:rsidR="00975FD5">
        <w:rPr>
          <w:rFonts w:cs="Arial"/>
          <w:sz w:val="18"/>
          <w:szCs w:val="18"/>
        </w:rPr>
        <w:t>,</w:t>
      </w:r>
      <w:r w:rsidR="00975FD5" w:rsidRPr="00975FD5">
        <w:rPr>
          <w:rFonts w:cs="Arial"/>
          <w:sz w:val="18"/>
          <w:szCs w:val="18"/>
        </w:rPr>
        <w:t xml:space="preserve"> </w:t>
      </w:r>
      <w:r w:rsidR="00975FD5">
        <w:rPr>
          <w:rFonts w:cs="Arial"/>
          <w:sz w:val="18"/>
          <w:szCs w:val="18"/>
        </w:rPr>
        <w:t>Jonathan Casper</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1F3F9A13"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Carrie Pickworth</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5F19D64D" w:rsidR="00647B93" w:rsidRPr="00D91AB9"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p>
    <w:p w14:paraId="7D3F3836" w14:textId="2FFD8926" w:rsidR="00D91AB9" w:rsidRPr="001E78A1" w:rsidRDefault="00D91AB9" w:rsidP="00CB3765">
      <w:pPr>
        <w:pStyle w:val="ListParagraph"/>
        <w:numPr>
          <w:ilvl w:val="0"/>
          <w:numId w:val="1"/>
        </w:numPr>
        <w:spacing w:line="240" w:lineRule="auto"/>
        <w:rPr>
          <w:rFonts w:cs="Arial"/>
          <w:sz w:val="18"/>
          <w:szCs w:val="18"/>
        </w:rPr>
      </w:pPr>
      <w:r>
        <w:rPr>
          <w:rFonts w:cs="Arial"/>
          <w:bCs/>
          <w:iCs/>
          <w:sz w:val="18"/>
          <w:szCs w:val="18"/>
        </w:rPr>
        <w:t xml:space="preserve">Quorum Established at </w:t>
      </w:r>
      <w:r w:rsidR="006F6D88">
        <w:rPr>
          <w:rFonts w:cs="Arial"/>
          <w:bCs/>
          <w:iCs/>
          <w:sz w:val="18"/>
          <w:szCs w:val="18"/>
        </w:rPr>
        <w:t xml:space="preserve">9 for the year. Motion </w:t>
      </w:r>
      <w:r w:rsidR="00975FD5">
        <w:rPr>
          <w:rFonts w:cs="Arial"/>
          <w:bCs/>
          <w:iCs/>
          <w:sz w:val="18"/>
          <w:szCs w:val="18"/>
        </w:rPr>
        <w:t xml:space="preserve">by Steven Miller, second by Autumn Belk. </w:t>
      </w:r>
    </w:p>
    <w:p w14:paraId="61C49809" w14:textId="239D7511" w:rsidR="00484761" w:rsidRPr="00AD723C" w:rsidRDefault="004B448E" w:rsidP="005101A7">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F1634B">
        <w:rPr>
          <w:rFonts w:cs="Arial"/>
          <w:b/>
          <w:i/>
          <w:sz w:val="18"/>
          <w:szCs w:val="18"/>
        </w:rPr>
        <w:t>May</w:t>
      </w:r>
      <w:r w:rsidR="005101A7" w:rsidRPr="005101A7">
        <w:rPr>
          <w:rFonts w:cs="Arial"/>
          <w:b/>
          <w:i/>
          <w:sz w:val="18"/>
          <w:szCs w:val="18"/>
        </w:rPr>
        <w:t xml:space="preserve"> </w:t>
      </w:r>
      <w:r w:rsidR="00F1634B">
        <w:rPr>
          <w:rFonts w:cs="Arial"/>
          <w:b/>
          <w:i/>
          <w:sz w:val="18"/>
          <w:szCs w:val="18"/>
        </w:rPr>
        <w:t>1</w:t>
      </w:r>
      <w:r w:rsidR="00F1634B">
        <w:rPr>
          <w:rFonts w:cs="Arial"/>
          <w:b/>
          <w:i/>
          <w:sz w:val="18"/>
          <w:szCs w:val="18"/>
          <w:vertAlign w:val="superscript"/>
        </w:rPr>
        <w:t>st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BB289B">
        <w:rPr>
          <w:rFonts w:cs="Arial"/>
          <w:i/>
          <w:sz w:val="18"/>
          <w:szCs w:val="18"/>
          <w:u w:val="single"/>
        </w:rPr>
        <w:t>with one abstention</w:t>
      </w:r>
    </w:p>
    <w:p w14:paraId="2D45C530" w14:textId="584D3970"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445B3" w:rsidRPr="00F9758A">
        <w:rPr>
          <w:rFonts w:cs="Arial"/>
          <w:sz w:val="18"/>
          <w:szCs w:val="18"/>
        </w:rPr>
        <w:t xml:space="preserve"> by</w:t>
      </w:r>
      <w:r w:rsidR="00B72BD7">
        <w:rPr>
          <w:rFonts w:cs="Arial"/>
          <w:sz w:val="18"/>
          <w:szCs w:val="18"/>
        </w:rPr>
        <w:t xml:space="preserve"> Kim Bush</w:t>
      </w:r>
      <w:r w:rsidR="00E76BF8">
        <w:rPr>
          <w:rFonts w:cs="Arial"/>
          <w:sz w:val="18"/>
          <w:szCs w:val="18"/>
        </w:rPr>
        <w:t xml:space="preserve">. </w:t>
      </w:r>
    </w:p>
    <w:p w14:paraId="09E7DE7B" w14:textId="77777777" w:rsidR="00CB3765" w:rsidRDefault="00CB3765" w:rsidP="006F5A5E">
      <w:pPr>
        <w:spacing w:line="240" w:lineRule="auto"/>
        <w:rPr>
          <w:rFonts w:cs="Arial"/>
          <w:b/>
          <w:sz w:val="18"/>
          <w:szCs w:val="18"/>
        </w:rPr>
      </w:pPr>
    </w:p>
    <w:p w14:paraId="2673524F" w14:textId="77777777" w:rsidR="00F9758A" w:rsidRDefault="00F9758A" w:rsidP="007807E7">
      <w:pPr>
        <w:spacing w:line="240" w:lineRule="auto"/>
        <w:rPr>
          <w:rFonts w:eastAsia="Times New Roman" w:cs="Arial"/>
          <w:iCs/>
          <w:color w:val="000000"/>
          <w:sz w:val="18"/>
          <w:szCs w:val="18"/>
          <w:lang w:eastAsia="en-US"/>
        </w:rPr>
      </w:pPr>
    </w:p>
    <w:p w14:paraId="7E0C5669" w14:textId="3B6FA576" w:rsidR="00A01624"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63E7E4F1" w14:textId="68FA8834" w:rsidR="00590621" w:rsidRDefault="00590621" w:rsidP="00590621">
      <w:pPr>
        <w:tabs>
          <w:tab w:val="center" w:pos="5400"/>
        </w:tabs>
        <w:spacing w:line="240" w:lineRule="auto"/>
        <w:rPr>
          <w:rFonts w:cs="Arial"/>
          <w:sz w:val="18"/>
          <w:szCs w:val="18"/>
        </w:rPr>
      </w:pPr>
    </w:p>
    <w:p w14:paraId="4AA95972" w14:textId="561FFE30" w:rsidR="009B26EC" w:rsidRPr="00A01624" w:rsidRDefault="00AA327A" w:rsidP="00A01624">
      <w:pPr>
        <w:pStyle w:val="ListParagraph"/>
        <w:numPr>
          <w:ilvl w:val="0"/>
          <w:numId w:val="28"/>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USC 201</w:t>
      </w:r>
      <w:r w:rsidR="00165814">
        <w:rPr>
          <w:rFonts w:eastAsia="Times New Roman" w:cs="Arial"/>
          <w:b/>
          <w:iCs/>
          <w:color w:val="000000"/>
          <w:sz w:val="18"/>
          <w:szCs w:val="18"/>
          <w:u w:val="single"/>
          <w:lang w:eastAsia="en-US"/>
        </w:rPr>
        <w:t xml:space="preserve"> Exploring Majors, Careers, and Identities</w:t>
      </w:r>
      <w:r w:rsidR="009279A2">
        <w:rPr>
          <w:rFonts w:eastAsia="Times New Roman" w:cs="Arial"/>
          <w:b/>
          <w:iCs/>
          <w:color w:val="000000"/>
          <w:sz w:val="18"/>
          <w:szCs w:val="18"/>
          <w:u w:val="single"/>
          <w:lang w:eastAsia="en-US"/>
        </w:rPr>
        <w:t xml:space="preserve"> (USD) </w:t>
      </w:r>
      <w:r w:rsidR="00F51A26" w:rsidRPr="00A01624">
        <w:rPr>
          <w:rFonts w:eastAsia="Times New Roman" w:cs="Arial"/>
          <w:color w:val="222222"/>
          <w:sz w:val="18"/>
          <w:szCs w:val="18"/>
          <w:shd w:val="clear" w:color="auto" w:fill="FFFFFF"/>
          <w:lang w:eastAsia="en-US"/>
        </w:rPr>
        <w:t xml:space="preserve">– </w:t>
      </w:r>
      <w:r w:rsidR="00E506B2">
        <w:rPr>
          <w:rFonts w:cs="Arial"/>
          <w:i/>
          <w:sz w:val="18"/>
          <w:szCs w:val="18"/>
          <w:u w:val="single"/>
        </w:rPr>
        <w:t>Not Approved</w:t>
      </w:r>
      <w:r w:rsidR="00D57562">
        <w:rPr>
          <w:rFonts w:cs="Arial"/>
          <w:i/>
          <w:sz w:val="18"/>
          <w:szCs w:val="18"/>
          <w:u w:val="single"/>
        </w:rPr>
        <w:t xml:space="preserve"> </w:t>
      </w:r>
      <w:r w:rsidR="00F51A26" w:rsidRPr="00A01624">
        <w:rPr>
          <w:rFonts w:cs="Arial"/>
          <w:i/>
          <w:sz w:val="18"/>
          <w:szCs w:val="18"/>
          <w:u w:val="single"/>
        </w:rPr>
        <w:t xml:space="preserve"> </w:t>
      </w:r>
    </w:p>
    <w:p w14:paraId="1709BBC5" w14:textId="495FF8E4" w:rsidR="009B26EC" w:rsidRDefault="009B26EC"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Motion to approve by member</w:t>
      </w:r>
      <w:r w:rsidR="00226B82">
        <w:rPr>
          <w:rFonts w:eastAsia="Times New Roman" w:cs="Arial"/>
          <w:iCs/>
          <w:color w:val="000000"/>
          <w:sz w:val="18"/>
          <w:szCs w:val="18"/>
          <w:lang w:eastAsia="en-US"/>
        </w:rPr>
        <w:t xml:space="preserve"> </w:t>
      </w:r>
      <w:r w:rsidR="00F146BB">
        <w:rPr>
          <w:rFonts w:eastAsia="Times New Roman" w:cs="Arial"/>
          <w:iCs/>
          <w:color w:val="000000"/>
          <w:sz w:val="18"/>
          <w:szCs w:val="18"/>
          <w:lang w:eastAsia="en-US"/>
        </w:rPr>
        <w:t>Autumn</w:t>
      </w:r>
      <w:r w:rsidR="00165814">
        <w:rPr>
          <w:rFonts w:eastAsia="Times New Roman" w:cs="Arial"/>
          <w:iCs/>
          <w:color w:val="000000"/>
          <w:sz w:val="18"/>
          <w:szCs w:val="18"/>
          <w:lang w:eastAsia="en-US"/>
        </w:rPr>
        <w:t xml:space="preserve"> Belk</w:t>
      </w:r>
      <w:r w:rsidR="009279A2">
        <w:rPr>
          <w:rFonts w:eastAsia="Times New Roman" w:cs="Arial"/>
          <w:iCs/>
          <w:color w:val="000000"/>
          <w:sz w:val="18"/>
          <w:szCs w:val="18"/>
          <w:lang w:eastAsia="en-US"/>
        </w:rPr>
        <w:t xml:space="preserve"> and introduced guest John Resnick-Kahle who provided an explanation of the course for the USD category. </w:t>
      </w:r>
      <w:r w:rsidR="00F146BB">
        <w:rPr>
          <w:rFonts w:eastAsia="Times New Roman" w:cs="Arial"/>
          <w:iCs/>
          <w:color w:val="000000"/>
          <w:sz w:val="18"/>
          <w:szCs w:val="18"/>
          <w:lang w:eastAsia="en-US"/>
        </w:rPr>
        <w:t xml:space="preserve">Reviewer indicated that there should be more material provided that is related to US Diversity </w:t>
      </w:r>
      <w:r w:rsidR="00796639">
        <w:rPr>
          <w:rFonts w:eastAsia="Times New Roman" w:cs="Arial"/>
          <w:iCs/>
          <w:color w:val="000000"/>
          <w:sz w:val="18"/>
          <w:szCs w:val="18"/>
          <w:lang w:eastAsia="en-US"/>
        </w:rPr>
        <w:t xml:space="preserve">and how people’s world views are shaped by societal changes. </w:t>
      </w:r>
      <w:r w:rsidR="00796639">
        <w:rPr>
          <w:rFonts w:eastAsia="Times New Roman" w:cs="Arial"/>
          <w:iCs/>
          <w:color w:val="000000"/>
          <w:sz w:val="18"/>
          <w:szCs w:val="18"/>
          <w:lang w:eastAsia="en-US"/>
        </w:rPr>
        <w:br/>
        <w:t xml:space="preserve">Another reviewer also shared concern about the need for a framework about USD instead of solely personal reflection. Member indicated that this course seems to only be for US students, not our international students. </w:t>
      </w:r>
      <w:r w:rsidR="00796639">
        <w:rPr>
          <w:rFonts w:eastAsia="Times New Roman" w:cs="Arial"/>
          <w:iCs/>
          <w:color w:val="000000"/>
          <w:sz w:val="18"/>
          <w:szCs w:val="18"/>
          <w:lang w:eastAsia="en-US"/>
        </w:rPr>
        <w:br/>
        <w:t>Member shared that there have already been concerns expressed about how small of a component that USD covers within the course. Member also indicated there should be academic readings.</w:t>
      </w:r>
    </w:p>
    <w:p w14:paraId="01DC2104" w14:textId="2461FAB0" w:rsidR="00796639" w:rsidRDefault="00796639"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indicated that the burden of proof is that the instructor is able to meet the category objectives and provide an appropriate answer within outcome and measure. </w:t>
      </w:r>
      <w:r>
        <w:rPr>
          <w:rFonts w:eastAsia="Times New Roman" w:cs="Arial"/>
          <w:iCs/>
          <w:color w:val="000000"/>
          <w:sz w:val="18"/>
          <w:szCs w:val="18"/>
          <w:lang w:eastAsia="en-US"/>
        </w:rPr>
        <w:br/>
        <w:t xml:space="preserve">Member indicated objective 1 doesn’t fulfill US diversity for all students in the course. Guest let the members know that the schedule is based on the when the course was taken as a special topic. </w:t>
      </w:r>
    </w:p>
    <w:p w14:paraId="5DDAEDBB" w14:textId="5CAA57B2" w:rsidR="00796639" w:rsidRDefault="00796639"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explained that the course is looking at this in reverse, which means the information for objective one is not being met. Guest indicated international students have taken the course and have provided a unique perspective. </w:t>
      </w:r>
      <w:r w:rsidR="00481B0B">
        <w:rPr>
          <w:rFonts w:eastAsia="Times New Roman" w:cs="Arial"/>
          <w:iCs/>
          <w:color w:val="000000"/>
          <w:sz w:val="18"/>
          <w:szCs w:val="18"/>
          <w:lang w:eastAsia="en-US"/>
        </w:rPr>
        <w:br/>
      </w:r>
    </w:p>
    <w:p w14:paraId="0DF31EB2" w14:textId="1F4F1B44" w:rsidR="00481B0B" w:rsidRDefault="00481B0B"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discussed that this category may need to be revisited as a committee. </w:t>
      </w:r>
      <w:r>
        <w:rPr>
          <w:rFonts w:eastAsia="Times New Roman" w:cs="Arial"/>
          <w:iCs/>
          <w:color w:val="000000"/>
          <w:sz w:val="18"/>
          <w:szCs w:val="18"/>
          <w:lang w:eastAsia="en-US"/>
        </w:rPr>
        <w:br/>
        <w:t xml:space="preserve">Motion to amend the motion from approved to tabled based on the need for the perspective to shift from sharing their identity, members argued that this is appropriate because the course is sharing multiple students perspectives. Management also has courses with </w:t>
      </w:r>
      <w:r w:rsidR="001F45D2">
        <w:rPr>
          <w:rFonts w:eastAsia="Times New Roman" w:cs="Arial"/>
          <w:iCs/>
          <w:color w:val="000000"/>
          <w:sz w:val="18"/>
          <w:szCs w:val="18"/>
          <w:lang w:eastAsia="en-US"/>
        </w:rPr>
        <w:t>self-reflection</w:t>
      </w:r>
      <w:r>
        <w:rPr>
          <w:rFonts w:eastAsia="Times New Roman" w:cs="Arial"/>
          <w:iCs/>
          <w:color w:val="000000"/>
          <w:sz w:val="18"/>
          <w:szCs w:val="18"/>
          <w:lang w:eastAsia="en-US"/>
        </w:rPr>
        <w:t xml:space="preserve"> and an international member shared her experience saying that she feels the requirements have been fulfilled</w:t>
      </w:r>
      <w:r w:rsidR="00CB7731">
        <w:rPr>
          <w:rFonts w:eastAsia="Times New Roman" w:cs="Arial"/>
          <w:iCs/>
          <w:color w:val="000000"/>
          <w:sz w:val="18"/>
          <w:szCs w:val="18"/>
          <w:lang w:eastAsia="en-US"/>
        </w:rPr>
        <w:t>.</w:t>
      </w:r>
    </w:p>
    <w:p w14:paraId="38D5B0A2" w14:textId="06220448" w:rsidR="00C83034" w:rsidRDefault="00C83034"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 motion to approve was denied. </w:t>
      </w:r>
    </w:p>
    <w:p w14:paraId="50B7449E" w14:textId="21D042CF" w:rsidR="00CB7731" w:rsidRDefault="00CB7731" w:rsidP="009B26EC">
      <w:pPr>
        <w:pStyle w:val="ListParagraph"/>
        <w:spacing w:line="240" w:lineRule="auto"/>
        <w:rPr>
          <w:rFonts w:eastAsia="Times New Roman" w:cs="Arial"/>
          <w:iCs/>
          <w:color w:val="000000"/>
          <w:sz w:val="18"/>
          <w:szCs w:val="18"/>
          <w:lang w:eastAsia="en-US"/>
        </w:rPr>
      </w:pPr>
    </w:p>
    <w:p w14:paraId="4D9FB7C5" w14:textId="0359DFBB" w:rsidR="00CB7731" w:rsidRDefault="00CB7731" w:rsidP="009B26EC">
      <w:pPr>
        <w:pStyle w:val="ListParagraph"/>
        <w:spacing w:line="240" w:lineRule="auto"/>
        <w:rPr>
          <w:rFonts w:eastAsia="Times New Roman" w:cs="Arial"/>
          <w:iCs/>
          <w:color w:val="000000"/>
          <w:sz w:val="18"/>
          <w:szCs w:val="18"/>
          <w:lang w:eastAsia="en-US"/>
        </w:rPr>
      </w:pPr>
    </w:p>
    <w:p w14:paraId="29E8B046" w14:textId="789AFD22" w:rsidR="00CB7731" w:rsidRPr="009B26EC" w:rsidRDefault="00CB7731"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w:t>
      </w:r>
      <w:r w:rsidR="006F4A8F">
        <w:rPr>
          <w:rFonts w:eastAsia="Times New Roman" w:cs="Arial"/>
          <w:iCs/>
          <w:color w:val="000000"/>
          <w:sz w:val="18"/>
          <w:szCs w:val="18"/>
          <w:lang w:eastAsia="en-US"/>
        </w:rPr>
        <w:t xml:space="preserve"> Nominations for chair elect were opened and Darby Orcutt was nominated and selected as Chair Elect for the 2020-2021. </w:t>
      </w:r>
    </w:p>
    <w:p w14:paraId="72616BB0" w14:textId="77777777" w:rsidR="009B26EC" w:rsidRDefault="009B26EC" w:rsidP="00F9758A">
      <w:pPr>
        <w:pStyle w:val="ListParagraph"/>
        <w:spacing w:line="240" w:lineRule="auto"/>
        <w:ind w:left="0"/>
        <w:rPr>
          <w:rFonts w:eastAsia="Times New Roman" w:cs="Arial"/>
          <w:i/>
          <w:iCs/>
          <w:color w:val="000000"/>
          <w:sz w:val="18"/>
          <w:szCs w:val="18"/>
          <w:u w:val="single"/>
          <w:lang w:eastAsia="en-US"/>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24C79AB2"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AC003A">
        <w:rPr>
          <w:rFonts w:eastAsia="Times New Roman" w:cs="Arial"/>
          <w:color w:val="222222"/>
          <w:sz w:val="18"/>
          <w:szCs w:val="18"/>
          <w:shd w:val="clear" w:color="auto" w:fill="FFFFFF"/>
          <w:lang w:eastAsia="en-US"/>
        </w:rPr>
        <w:t>3</w:t>
      </w:r>
      <w:r w:rsidR="0020009D">
        <w:rPr>
          <w:rFonts w:eastAsia="Times New Roman" w:cs="Arial"/>
          <w:color w:val="222222"/>
          <w:sz w:val="18"/>
          <w:szCs w:val="18"/>
          <w:shd w:val="clear" w:color="auto" w:fill="FFFFFF"/>
          <w:lang w:eastAsia="en-US"/>
        </w:rPr>
        <w:t>:</w:t>
      </w:r>
      <w:r w:rsidR="00AC003A">
        <w:rPr>
          <w:rFonts w:eastAsia="Times New Roman" w:cs="Arial"/>
          <w:color w:val="222222"/>
          <w:sz w:val="18"/>
          <w:szCs w:val="18"/>
          <w:shd w:val="clear" w:color="auto" w:fill="FFFFFF"/>
          <w:lang w:eastAsia="en-US"/>
        </w:rPr>
        <w:t>00</w:t>
      </w:r>
      <w:r w:rsidR="00B60D7D">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BC21" w14:textId="77777777" w:rsidR="00D276D4" w:rsidRDefault="00D276D4" w:rsidP="000A5544">
      <w:pPr>
        <w:spacing w:line="240" w:lineRule="auto"/>
      </w:pPr>
      <w:r>
        <w:separator/>
      </w:r>
    </w:p>
  </w:endnote>
  <w:endnote w:type="continuationSeparator" w:id="0">
    <w:p w14:paraId="7857F710" w14:textId="77777777" w:rsidR="00D276D4" w:rsidRDefault="00D276D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5948" w14:textId="77777777" w:rsidR="00D276D4" w:rsidRDefault="00D276D4" w:rsidP="000A5544">
      <w:pPr>
        <w:spacing w:line="240" w:lineRule="auto"/>
      </w:pPr>
      <w:r>
        <w:separator/>
      </w:r>
    </w:p>
  </w:footnote>
  <w:footnote w:type="continuationSeparator" w:id="0">
    <w:p w14:paraId="46B24AEA" w14:textId="77777777" w:rsidR="00D276D4" w:rsidRDefault="00D276D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50CC5"/>
    <w:multiLevelType w:val="hybridMultilevel"/>
    <w:tmpl w:val="3482B86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4"/>
  </w:num>
  <w:num w:numId="4">
    <w:abstractNumId w:val="24"/>
  </w:num>
  <w:num w:numId="5">
    <w:abstractNumId w:val="5"/>
  </w:num>
  <w:num w:numId="6">
    <w:abstractNumId w:val="12"/>
  </w:num>
  <w:num w:numId="7">
    <w:abstractNumId w:val="0"/>
  </w:num>
  <w:num w:numId="8">
    <w:abstractNumId w:val="10"/>
  </w:num>
  <w:num w:numId="9">
    <w:abstractNumId w:val="26"/>
  </w:num>
  <w:num w:numId="10">
    <w:abstractNumId w:val="4"/>
  </w:num>
  <w:num w:numId="11">
    <w:abstractNumId w:val="3"/>
  </w:num>
  <w:num w:numId="12">
    <w:abstractNumId w:val="22"/>
  </w:num>
  <w:num w:numId="13">
    <w:abstractNumId w:val="19"/>
  </w:num>
  <w:num w:numId="14">
    <w:abstractNumId w:val="21"/>
  </w:num>
  <w:num w:numId="15">
    <w:abstractNumId w:val="1"/>
  </w:num>
  <w:num w:numId="16">
    <w:abstractNumId w:val="16"/>
  </w:num>
  <w:num w:numId="17">
    <w:abstractNumId w:val="2"/>
  </w:num>
  <w:num w:numId="18">
    <w:abstractNumId w:val="20"/>
  </w:num>
  <w:num w:numId="19">
    <w:abstractNumId w:val="27"/>
  </w:num>
  <w:num w:numId="20">
    <w:abstractNumId w:val="18"/>
  </w:num>
  <w:num w:numId="21">
    <w:abstractNumId w:val="8"/>
  </w:num>
  <w:num w:numId="22">
    <w:abstractNumId w:val="6"/>
  </w:num>
  <w:num w:numId="23">
    <w:abstractNumId w:val="13"/>
  </w:num>
  <w:num w:numId="24">
    <w:abstractNumId w:val="25"/>
  </w:num>
  <w:num w:numId="25">
    <w:abstractNumId w:val="7"/>
  </w:num>
  <w:num w:numId="26">
    <w:abstractNumId w:val="17"/>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92B"/>
    <w:rsid w:val="000F48CC"/>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B0359"/>
    <w:rsid w:val="001B080D"/>
    <w:rsid w:val="001B2430"/>
    <w:rsid w:val="001B2F9E"/>
    <w:rsid w:val="001B3753"/>
    <w:rsid w:val="001B38E4"/>
    <w:rsid w:val="001B3A56"/>
    <w:rsid w:val="001B3FFD"/>
    <w:rsid w:val="001B4504"/>
    <w:rsid w:val="001B5EC3"/>
    <w:rsid w:val="001C6791"/>
    <w:rsid w:val="001C6F70"/>
    <w:rsid w:val="001D135D"/>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6324"/>
    <w:rsid w:val="00226B82"/>
    <w:rsid w:val="002408E3"/>
    <w:rsid w:val="00243143"/>
    <w:rsid w:val="00246A50"/>
    <w:rsid w:val="0024736F"/>
    <w:rsid w:val="002532A7"/>
    <w:rsid w:val="00255609"/>
    <w:rsid w:val="00255E8A"/>
    <w:rsid w:val="00265550"/>
    <w:rsid w:val="002658A5"/>
    <w:rsid w:val="00267198"/>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71ED8"/>
    <w:rsid w:val="003725C0"/>
    <w:rsid w:val="00373E95"/>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72B"/>
    <w:rsid w:val="003B501A"/>
    <w:rsid w:val="003B65C4"/>
    <w:rsid w:val="003B6993"/>
    <w:rsid w:val="003B7FF6"/>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5CF7"/>
    <w:rsid w:val="003F01F4"/>
    <w:rsid w:val="003F0CC1"/>
    <w:rsid w:val="003F36F6"/>
    <w:rsid w:val="003F4950"/>
    <w:rsid w:val="003F5962"/>
    <w:rsid w:val="003F5E2E"/>
    <w:rsid w:val="003F7A42"/>
    <w:rsid w:val="0040169F"/>
    <w:rsid w:val="00401BCF"/>
    <w:rsid w:val="00403963"/>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6ACD"/>
    <w:rsid w:val="004412A3"/>
    <w:rsid w:val="00441B7B"/>
    <w:rsid w:val="00441CAB"/>
    <w:rsid w:val="004428DD"/>
    <w:rsid w:val="00442A17"/>
    <w:rsid w:val="00447349"/>
    <w:rsid w:val="00450408"/>
    <w:rsid w:val="0045051B"/>
    <w:rsid w:val="004505F4"/>
    <w:rsid w:val="00451A0A"/>
    <w:rsid w:val="00452D5D"/>
    <w:rsid w:val="00454626"/>
    <w:rsid w:val="0045495F"/>
    <w:rsid w:val="0045496D"/>
    <w:rsid w:val="00455C4F"/>
    <w:rsid w:val="00455C61"/>
    <w:rsid w:val="0046167A"/>
    <w:rsid w:val="00463D36"/>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C4"/>
    <w:rsid w:val="004E69DD"/>
    <w:rsid w:val="004E71D8"/>
    <w:rsid w:val="004F265C"/>
    <w:rsid w:val="004F761D"/>
    <w:rsid w:val="0050099E"/>
    <w:rsid w:val="005017C5"/>
    <w:rsid w:val="0050189F"/>
    <w:rsid w:val="00505F35"/>
    <w:rsid w:val="005101A7"/>
    <w:rsid w:val="005132D8"/>
    <w:rsid w:val="005164D8"/>
    <w:rsid w:val="00517E16"/>
    <w:rsid w:val="00520592"/>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0CCD"/>
    <w:rsid w:val="00652E24"/>
    <w:rsid w:val="0065525D"/>
    <w:rsid w:val="00663C0F"/>
    <w:rsid w:val="0066435A"/>
    <w:rsid w:val="006705D5"/>
    <w:rsid w:val="00670DD5"/>
    <w:rsid w:val="006718E7"/>
    <w:rsid w:val="00671D6E"/>
    <w:rsid w:val="006759FC"/>
    <w:rsid w:val="006761E2"/>
    <w:rsid w:val="00682370"/>
    <w:rsid w:val="0068531C"/>
    <w:rsid w:val="00687FCE"/>
    <w:rsid w:val="00693F03"/>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4A8F"/>
    <w:rsid w:val="006F5163"/>
    <w:rsid w:val="006F5A5E"/>
    <w:rsid w:val="006F6D88"/>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408ED"/>
    <w:rsid w:val="00842C18"/>
    <w:rsid w:val="008445B3"/>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5FD5"/>
    <w:rsid w:val="009772E6"/>
    <w:rsid w:val="0098042B"/>
    <w:rsid w:val="00981DBE"/>
    <w:rsid w:val="0098311E"/>
    <w:rsid w:val="0098552C"/>
    <w:rsid w:val="00990A76"/>
    <w:rsid w:val="009914F4"/>
    <w:rsid w:val="009925BB"/>
    <w:rsid w:val="009927B9"/>
    <w:rsid w:val="00997F7C"/>
    <w:rsid w:val="009A01A0"/>
    <w:rsid w:val="009A259D"/>
    <w:rsid w:val="009A379F"/>
    <w:rsid w:val="009A3B5F"/>
    <w:rsid w:val="009A6B38"/>
    <w:rsid w:val="009A79CB"/>
    <w:rsid w:val="009B26EC"/>
    <w:rsid w:val="009B49EF"/>
    <w:rsid w:val="009B4AF1"/>
    <w:rsid w:val="009B6FD5"/>
    <w:rsid w:val="009C497A"/>
    <w:rsid w:val="009C4CFB"/>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E49"/>
    <w:rsid w:val="00A25B4F"/>
    <w:rsid w:val="00A26908"/>
    <w:rsid w:val="00A2729E"/>
    <w:rsid w:val="00A317E0"/>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72CE"/>
    <w:rsid w:val="00B17CC0"/>
    <w:rsid w:val="00B213AB"/>
    <w:rsid w:val="00B2227B"/>
    <w:rsid w:val="00B236C5"/>
    <w:rsid w:val="00B251FE"/>
    <w:rsid w:val="00B263F0"/>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45BF"/>
    <w:rsid w:val="00C66EEC"/>
    <w:rsid w:val="00C72974"/>
    <w:rsid w:val="00C74551"/>
    <w:rsid w:val="00C755CA"/>
    <w:rsid w:val="00C82ED9"/>
    <w:rsid w:val="00C83034"/>
    <w:rsid w:val="00C8313C"/>
    <w:rsid w:val="00C83ED7"/>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E41C9"/>
    <w:rsid w:val="00CE4872"/>
    <w:rsid w:val="00CE5F82"/>
    <w:rsid w:val="00CE7153"/>
    <w:rsid w:val="00CF025F"/>
    <w:rsid w:val="00CF0FEE"/>
    <w:rsid w:val="00CF1F79"/>
    <w:rsid w:val="00CF4E27"/>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57562"/>
    <w:rsid w:val="00D63B0D"/>
    <w:rsid w:val="00D65A84"/>
    <w:rsid w:val="00D65F26"/>
    <w:rsid w:val="00D6781F"/>
    <w:rsid w:val="00D718F3"/>
    <w:rsid w:val="00D71D58"/>
    <w:rsid w:val="00D7537E"/>
    <w:rsid w:val="00D75932"/>
    <w:rsid w:val="00D77C4E"/>
    <w:rsid w:val="00D77C91"/>
    <w:rsid w:val="00D872CD"/>
    <w:rsid w:val="00D87B24"/>
    <w:rsid w:val="00D9105E"/>
    <w:rsid w:val="00D91AB9"/>
    <w:rsid w:val="00D922FC"/>
    <w:rsid w:val="00D93551"/>
    <w:rsid w:val="00D94414"/>
    <w:rsid w:val="00D95224"/>
    <w:rsid w:val="00D9542C"/>
    <w:rsid w:val="00D97A1B"/>
    <w:rsid w:val="00DA0844"/>
    <w:rsid w:val="00DA21BC"/>
    <w:rsid w:val="00DA3988"/>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16A"/>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A3656"/>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B2E8-C2AC-4C47-81AF-E7FB7E8D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21</cp:revision>
  <cp:lastPrinted>2017-09-01T18:21:00Z</cp:lastPrinted>
  <dcterms:created xsi:type="dcterms:W3CDTF">2020-08-20T21:13:00Z</dcterms:created>
  <dcterms:modified xsi:type="dcterms:W3CDTF">2020-09-04T17:40:00Z</dcterms:modified>
</cp:coreProperties>
</file>