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9C" w:rsidRDefault="00753C9C">
      <w:pPr>
        <w:pStyle w:val="BodyText"/>
        <w:spacing w:before="10"/>
        <w:rPr>
          <w:sz w:val="12"/>
        </w:rPr>
      </w:pPr>
    </w:p>
    <w:p w:rsidR="00753C9C" w:rsidRDefault="00011406">
      <w:pPr>
        <w:spacing w:before="90"/>
        <w:ind w:left="488" w:right="530"/>
        <w:jc w:val="center"/>
        <w:rPr>
          <w:b/>
          <w:sz w:val="24"/>
        </w:rPr>
      </w:pPr>
      <w:r>
        <w:rPr>
          <w:b/>
          <w:sz w:val="24"/>
        </w:rPr>
        <w:t>GEP Visual and Performing Arts and Global Knowledge Special Topic Shell Offering (VPGK 295)</w:t>
      </w:r>
    </w:p>
    <w:p w:rsidR="00753C9C" w:rsidRDefault="00011406">
      <w:pPr>
        <w:spacing w:before="21" w:line="188" w:lineRule="exact"/>
        <w:ind w:left="488" w:right="526"/>
        <w:jc w:val="center"/>
        <w:rPr>
          <w:i/>
          <w:sz w:val="18"/>
        </w:rPr>
      </w:pPr>
      <w:r>
        <w:rPr>
          <w:i/>
          <w:sz w:val="18"/>
        </w:rPr>
        <w:t xml:space="preserve">This form is to be used for submitting a Special Topics shell offering for the Visual and Performing Arts GEP category to the </w:t>
      </w:r>
      <w:r>
        <w:rPr>
          <w:i/>
          <w:sz w:val="18"/>
          <w:u w:val="single"/>
        </w:rPr>
        <w:t xml:space="preserve">Council on </w:t>
      </w:r>
      <w:r>
        <w:rPr>
          <w:i/>
          <w:sz w:val="18"/>
          <w:u w:val="single"/>
        </w:rPr>
        <w:t>Undergraduate Education (CUE)</w:t>
      </w:r>
    </w:p>
    <w:p w:rsidR="00753C9C" w:rsidRDefault="00753C9C">
      <w:pPr>
        <w:pStyle w:val="BodyText"/>
        <w:spacing w:before="10"/>
        <w:rPr>
          <w:i/>
          <w:sz w:val="22"/>
        </w:rPr>
      </w:pPr>
    </w:p>
    <w:p w:rsidR="00753C9C" w:rsidRDefault="00011406">
      <w:pPr>
        <w:spacing w:before="97" w:line="226" w:lineRule="exact"/>
        <w:ind w:left="160" w:right="35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 w:rsidR="00753C9C" w:rsidRDefault="00753C9C">
      <w:pPr>
        <w:pStyle w:val="BodyText"/>
        <w:spacing w:before="7"/>
        <w:rPr>
          <w:b/>
          <w:sz w:val="24"/>
        </w:rPr>
      </w:pPr>
    </w:p>
    <w:p w:rsidR="00753C9C" w:rsidRDefault="00011406">
      <w:pPr>
        <w:spacing w:before="1"/>
        <w:ind w:left="145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>Visual and Performing Arts objecti</w:t>
      </w:r>
      <w:r>
        <w:rPr>
          <w:b/>
          <w:i/>
          <w:sz w:val="20"/>
          <w:u w:val="single"/>
        </w:rPr>
        <w:t xml:space="preserve">ves </w:t>
      </w:r>
      <w:r>
        <w:rPr>
          <w:sz w:val="20"/>
        </w:rPr>
        <w:t>will provide instruction and guidance that help students to:</w:t>
      </w:r>
    </w:p>
    <w:p w:rsidR="00753C9C" w:rsidRDefault="00011406">
      <w:pPr>
        <w:pStyle w:val="ListParagraph"/>
        <w:numPr>
          <w:ilvl w:val="0"/>
          <w:numId w:val="6"/>
        </w:numPr>
        <w:tabs>
          <w:tab w:val="left" w:pos="865"/>
          <w:tab w:val="left" w:pos="866"/>
        </w:tabs>
        <w:spacing w:before="43"/>
        <w:ind w:hanging="360"/>
        <w:rPr>
          <w:sz w:val="19"/>
        </w:rPr>
      </w:pPr>
      <w:r>
        <w:rPr>
          <w:sz w:val="19"/>
        </w:rPr>
        <w:t>Deepen</w:t>
      </w:r>
      <w:r>
        <w:rPr>
          <w:spacing w:val="-3"/>
          <w:sz w:val="19"/>
        </w:rPr>
        <w:t xml:space="preserve"> </w:t>
      </w:r>
      <w:r>
        <w:rPr>
          <w:sz w:val="19"/>
        </w:rPr>
        <w:t>their</w:t>
      </w:r>
      <w:r>
        <w:rPr>
          <w:spacing w:val="-4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aesthetic,</w:t>
      </w:r>
      <w:r>
        <w:rPr>
          <w:spacing w:val="-3"/>
          <w:sz w:val="19"/>
        </w:rPr>
        <w:t xml:space="preserve"> </w:t>
      </w:r>
      <w:r>
        <w:rPr>
          <w:sz w:val="19"/>
        </w:rPr>
        <w:t>cultural,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historical</w:t>
      </w:r>
      <w:r>
        <w:rPr>
          <w:spacing w:val="-5"/>
          <w:sz w:val="19"/>
        </w:rPr>
        <w:t xml:space="preserve"> </w:t>
      </w:r>
      <w:r>
        <w:rPr>
          <w:sz w:val="19"/>
        </w:rPr>
        <w:t>dimensions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artistic</w:t>
      </w:r>
      <w:r>
        <w:rPr>
          <w:spacing w:val="-4"/>
          <w:sz w:val="19"/>
        </w:rPr>
        <w:t xml:space="preserve"> </w:t>
      </w:r>
      <w:r>
        <w:rPr>
          <w:sz w:val="19"/>
        </w:rPr>
        <w:t>traditions.</w:t>
      </w:r>
    </w:p>
    <w:p w:rsidR="00753C9C" w:rsidRDefault="00011406">
      <w:pPr>
        <w:pStyle w:val="ListParagraph"/>
        <w:numPr>
          <w:ilvl w:val="0"/>
          <w:numId w:val="6"/>
        </w:numPr>
        <w:tabs>
          <w:tab w:val="left" w:pos="865"/>
          <w:tab w:val="left" w:pos="866"/>
        </w:tabs>
        <w:spacing w:before="54" w:line="247" w:lineRule="auto"/>
        <w:ind w:right="443" w:hanging="360"/>
        <w:rPr>
          <w:sz w:val="19"/>
        </w:rPr>
      </w:pPr>
      <w:r>
        <w:rPr>
          <w:sz w:val="19"/>
        </w:rPr>
        <w:t>Strengthen their ability to interpret and make critical judgments about the arts through t</w:t>
      </w:r>
      <w:r>
        <w:rPr>
          <w:sz w:val="19"/>
        </w:rPr>
        <w:t>he analysis of structure, form, and style of specific</w:t>
      </w:r>
      <w:r>
        <w:rPr>
          <w:spacing w:val="-6"/>
          <w:sz w:val="19"/>
        </w:rPr>
        <w:t xml:space="preserve"> </w:t>
      </w:r>
      <w:r>
        <w:rPr>
          <w:sz w:val="19"/>
        </w:rPr>
        <w:t>works.</w:t>
      </w:r>
    </w:p>
    <w:p w:rsidR="00753C9C" w:rsidRDefault="00011406">
      <w:pPr>
        <w:pStyle w:val="ListParagraph"/>
        <w:numPr>
          <w:ilvl w:val="0"/>
          <w:numId w:val="6"/>
        </w:numPr>
        <w:tabs>
          <w:tab w:val="left" w:pos="865"/>
          <w:tab w:val="left" w:pos="866"/>
        </w:tabs>
        <w:spacing w:before="50"/>
        <w:ind w:hanging="360"/>
        <w:rPr>
          <w:sz w:val="19"/>
        </w:rPr>
      </w:pPr>
      <w:r>
        <w:rPr>
          <w:sz w:val="19"/>
        </w:rPr>
        <w:t>Strengthen</w:t>
      </w:r>
      <w:r>
        <w:rPr>
          <w:spacing w:val="-2"/>
          <w:sz w:val="19"/>
        </w:rPr>
        <w:t xml:space="preserve"> </w:t>
      </w:r>
      <w:r>
        <w:rPr>
          <w:sz w:val="19"/>
        </w:rPr>
        <w:t>their</w:t>
      </w:r>
      <w:r>
        <w:rPr>
          <w:spacing w:val="-4"/>
          <w:sz w:val="19"/>
        </w:rPr>
        <w:t xml:space="preserve"> </w:t>
      </w:r>
      <w:r>
        <w:rPr>
          <w:sz w:val="19"/>
        </w:rPr>
        <w:t>ability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create,</w:t>
      </w:r>
      <w:r>
        <w:rPr>
          <w:spacing w:val="-2"/>
          <w:sz w:val="19"/>
        </w:rPr>
        <w:t xml:space="preserve"> </w:t>
      </w:r>
      <w:r>
        <w:rPr>
          <w:sz w:val="19"/>
        </w:rPr>
        <w:t>recreate,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4"/>
          <w:sz w:val="19"/>
        </w:rPr>
        <w:t xml:space="preserve"> </w:t>
      </w:r>
      <w:r>
        <w:rPr>
          <w:sz w:val="19"/>
        </w:rPr>
        <w:t>evaluate</w:t>
      </w:r>
      <w:r>
        <w:rPr>
          <w:spacing w:val="-3"/>
          <w:sz w:val="19"/>
        </w:rPr>
        <w:t xml:space="preserve"> </w:t>
      </w:r>
      <w:r>
        <w:rPr>
          <w:sz w:val="19"/>
        </w:rPr>
        <w:t>art</w:t>
      </w:r>
      <w:r>
        <w:rPr>
          <w:spacing w:val="-3"/>
          <w:sz w:val="19"/>
        </w:rPr>
        <w:t xml:space="preserve"> </w:t>
      </w:r>
      <w:r>
        <w:rPr>
          <w:sz w:val="19"/>
        </w:rPr>
        <w:t>based</w:t>
      </w:r>
      <w:r>
        <w:rPr>
          <w:spacing w:val="-2"/>
          <w:sz w:val="19"/>
        </w:rPr>
        <w:t xml:space="preserve"> </w:t>
      </w:r>
      <w:r>
        <w:rPr>
          <w:sz w:val="19"/>
        </w:rPr>
        <w:t>upon</w:t>
      </w:r>
      <w:r>
        <w:rPr>
          <w:spacing w:val="-2"/>
          <w:sz w:val="19"/>
        </w:rPr>
        <w:t xml:space="preserve"> </w:t>
      </w:r>
      <w:r>
        <w:rPr>
          <w:sz w:val="19"/>
        </w:rPr>
        <w:t>techniques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standards</w:t>
      </w:r>
      <w:r>
        <w:rPr>
          <w:spacing w:val="-7"/>
          <w:sz w:val="19"/>
        </w:rPr>
        <w:t xml:space="preserve"> </w:t>
      </w:r>
      <w:r>
        <w:rPr>
          <w:sz w:val="19"/>
        </w:rPr>
        <w:t>appropriate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genre.</w:t>
      </w:r>
    </w:p>
    <w:p w:rsidR="00753C9C" w:rsidRDefault="00753C9C">
      <w:pPr>
        <w:pStyle w:val="BodyText"/>
        <w:spacing w:before="10"/>
        <w:rPr>
          <w:sz w:val="21"/>
        </w:rPr>
      </w:pPr>
    </w:p>
    <w:p w:rsidR="00753C9C" w:rsidRDefault="00011406">
      <w:pPr>
        <w:ind w:left="155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Global Knowledge objectives </w:t>
      </w:r>
      <w:r>
        <w:rPr>
          <w:sz w:val="20"/>
        </w:rPr>
        <w:t>will provide instruction and guidance that help students to:</w:t>
      </w:r>
    </w:p>
    <w:p w:rsidR="00753C9C" w:rsidRDefault="00011406">
      <w:pPr>
        <w:pStyle w:val="ListParagraph"/>
        <w:numPr>
          <w:ilvl w:val="0"/>
          <w:numId w:val="5"/>
        </w:numPr>
        <w:tabs>
          <w:tab w:val="left" w:pos="699"/>
          <w:tab w:val="left" w:pos="700"/>
        </w:tabs>
        <w:spacing w:line="247" w:lineRule="auto"/>
        <w:ind w:right="628" w:hanging="359"/>
        <w:rPr>
          <w:sz w:val="20"/>
        </w:rPr>
      </w:pPr>
      <w:r>
        <w:rPr>
          <w:sz w:val="20"/>
        </w:rPr>
        <w:t>Identify and examine distinguishing characteristics, including ideas, values, images, cultural artifacts, economic structures, technological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scientific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developments,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attitudes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people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society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culture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United</w:t>
      </w:r>
      <w:r>
        <w:rPr>
          <w:spacing w:val="-3"/>
          <w:sz w:val="20"/>
        </w:rPr>
        <w:t xml:space="preserve"> </w:t>
      </w:r>
      <w:r>
        <w:rPr>
          <w:sz w:val="20"/>
        </w:rPr>
        <w:t>States.</w:t>
      </w:r>
    </w:p>
    <w:p w:rsidR="00753C9C" w:rsidRDefault="00753C9C">
      <w:pPr>
        <w:pStyle w:val="BodyText"/>
        <w:spacing w:before="10"/>
        <w:rPr>
          <w:sz w:val="24"/>
        </w:rPr>
      </w:pPr>
    </w:p>
    <w:p w:rsidR="00753C9C" w:rsidRDefault="00011406">
      <w:pPr>
        <w:pStyle w:val="Heading1"/>
        <w:ind w:firstLine="0"/>
      </w:pPr>
      <w:r>
        <w:rPr>
          <w:u w:val="single"/>
        </w:rPr>
        <w:t>And at least one of the following:</w:t>
      </w:r>
    </w:p>
    <w:p w:rsidR="00753C9C" w:rsidRDefault="00011406">
      <w:pPr>
        <w:pStyle w:val="ListParagraph"/>
        <w:numPr>
          <w:ilvl w:val="0"/>
          <w:numId w:val="5"/>
        </w:numPr>
        <w:tabs>
          <w:tab w:val="left" w:pos="699"/>
          <w:tab w:val="left" w:pos="700"/>
        </w:tabs>
        <w:spacing w:before="14"/>
        <w:ind w:hanging="359"/>
        <w:rPr>
          <w:sz w:val="20"/>
        </w:rPr>
      </w:pPr>
      <w:r>
        <w:rPr>
          <w:sz w:val="20"/>
        </w:rPr>
        <w:t>Compare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distinguishing</w:t>
      </w:r>
      <w:r>
        <w:rPr>
          <w:spacing w:val="-3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non-U.S.</w:t>
      </w:r>
      <w:r>
        <w:rPr>
          <w:spacing w:val="-3"/>
          <w:sz w:val="20"/>
        </w:rPr>
        <w:t xml:space="preserve"> </w:t>
      </w:r>
      <w:r>
        <w:rPr>
          <w:sz w:val="20"/>
        </w:rPr>
        <w:t>society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society.</w:t>
      </w:r>
    </w:p>
    <w:p w:rsidR="00753C9C" w:rsidRDefault="00011406">
      <w:pPr>
        <w:pStyle w:val="ListParagraph"/>
        <w:numPr>
          <w:ilvl w:val="0"/>
          <w:numId w:val="5"/>
        </w:numPr>
        <w:tabs>
          <w:tab w:val="left" w:pos="699"/>
          <w:tab w:val="left" w:pos="700"/>
        </w:tabs>
        <w:ind w:hanging="359"/>
        <w:rPr>
          <w:sz w:val="20"/>
        </w:rPr>
      </w:pPr>
      <w:r>
        <w:rPr>
          <w:sz w:val="20"/>
        </w:rPr>
        <w:t>Explain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distinguishing</w:t>
      </w:r>
      <w:r>
        <w:rPr>
          <w:spacing w:val="-6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6"/>
          <w:sz w:val="20"/>
        </w:rPr>
        <w:t xml:space="preserve"> </w:t>
      </w:r>
      <w:r>
        <w:rPr>
          <w:sz w:val="20"/>
        </w:rPr>
        <w:t>relate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historical</w:t>
      </w:r>
      <w:r>
        <w:rPr>
          <w:spacing w:val="-5"/>
          <w:sz w:val="20"/>
        </w:rPr>
        <w:t xml:space="preserve"> </w:t>
      </w:r>
      <w:r>
        <w:rPr>
          <w:sz w:val="20"/>
        </w:rPr>
        <w:t>contexts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non-U.S.</w:t>
      </w:r>
      <w:r>
        <w:rPr>
          <w:spacing w:val="-4"/>
          <w:sz w:val="20"/>
        </w:rPr>
        <w:t xml:space="preserve"> </w:t>
      </w:r>
      <w:r>
        <w:rPr>
          <w:sz w:val="20"/>
        </w:rPr>
        <w:t>society.</w:t>
      </w:r>
    </w:p>
    <w:p w:rsidR="00753C9C" w:rsidRDefault="00011406">
      <w:pPr>
        <w:pStyle w:val="ListParagraph"/>
        <w:numPr>
          <w:ilvl w:val="0"/>
          <w:numId w:val="5"/>
        </w:numPr>
        <w:tabs>
          <w:tab w:val="left" w:pos="699"/>
          <w:tab w:val="left" w:pos="700"/>
        </w:tabs>
        <w:spacing w:before="17" w:line="261" w:lineRule="auto"/>
        <w:ind w:left="880" w:right="1024" w:hanging="540"/>
        <w:rPr>
          <w:sz w:val="20"/>
        </w:rPr>
      </w:pPr>
      <w:r>
        <w:rPr>
          <w:sz w:val="20"/>
        </w:rPr>
        <w:t>Explain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distinguishing</w:t>
      </w:r>
      <w:r>
        <w:rPr>
          <w:spacing w:val="-5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response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external</w:t>
      </w:r>
      <w:r>
        <w:rPr>
          <w:spacing w:val="-4"/>
          <w:sz w:val="20"/>
        </w:rPr>
        <w:t xml:space="preserve"> </w:t>
      </w:r>
      <w:r>
        <w:rPr>
          <w:sz w:val="20"/>
        </w:rPr>
        <w:t>pressures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non-U.S. society.</w:t>
      </w:r>
    </w:p>
    <w:p w:rsidR="00753C9C" w:rsidRDefault="00753C9C">
      <w:pPr>
        <w:pStyle w:val="BodyText"/>
        <w:spacing w:before="10"/>
        <w:rPr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5028"/>
        <w:gridCol w:w="3598"/>
      </w:tblGrid>
      <w:tr w:rsidR="00753C9C">
        <w:trPr>
          <w:trHeight w:hRule="exact" w:val="470"/>
        </w:trPr>
        <w:tc>
          <w:tcPr>
            <w:tcW w:w="10906" w:type="dxa"/>
            <w:gridSpan w:val="3"/>
            <w:shd w:val="clear" w:color="auto" w:fill="C0C0C0"/>
          </w:tcPr>
          <w:p w:rsidR="00753C9C" w:rsidRDefault="00011406">
            <w:pPr>
              <w:pStyle w:val="TableParagraph"/>
              <w:spacing w:before="9"/>
              <w:ind w:left="323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VPGK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295</w:t>
            </w:r>
          </w:p>
        </w:tc>
      </w:tr>
      <w:tr w:rsidR="00753C9C">
        <w:trPr>
          <w:trHeight w:hRule="exact" w:val="384"/>
        </w:trPr>
        <w:tc>
          <w:tcPr>
            <w:tcW w:w="2280" w:type="dxa"/>
          </w:tcPr>
          <w:p w:rsidR="00753C9C" w:rsidRDefault="00011406">
            <w:pPr>
              <w:pStyle w:val="TableParagraph"/>
              <w:spacing w:before="1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8" w:type="dxa"/>
          </w:tcPr>
          <w:p w:rsidR="00753C9C" w:rsidRDefault="00753C9C"/>
        </w:tc>
        <w:tc>
          <w:tcPr>
            <w:tcW w:w="3598" w:type="dxa"/>
          </w:tcPr>
          <w:p w:rsidR="00753C9C" w:rsidRDefault="00011406">
            <w:pPr>
              <w:pStyle w:val="TableParagraph"/>
              <w:spacing w:line="257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New GEP Special Topics Offering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753C9C">
        <w:trPr>
          <w:trHeight w:hRule="exact" w:val="653"/>
        </w:trPr>
        <w:tc>
          <w:tcPr>
            <w:tcW w:w="2280" w:type="dxa"/>
          </w:tcPr>
          <w:p w:rsidR="00753C9C" w:rsidRDefault="00011406">
            <w:pPr>
              <w:pStyle w:val="TableParagraph"/>
              <w:spacing w:before="12"/>
              <w:ind w:left="1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:rsidR="00753C9C" w:rsidRDefault="00011406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8" w:type="dxa"/>
          </w:tcPr>
          <w:p w:rsidR="00753C9C" w:rsidRDefault="00753C9C"/>
        </w:tc>
        <w:tc>
          <w:tcPr>
            <w:tcW w:w="3598" w:type="dxa"/>
          </w:tcPr>
          <w:p w:rsidR="00753C9C" w:rsidRDefault="00011406">
            <w:pPr>
              <w:pStyle w:val="TableParagraph"/>
              <w:spacing w:before="167"/>
              <w:ind w:left="103"/>
              <w:rPr>
                <w:rFonts w:ascii="MS Gothic" w:hAnsi="MS Gothic"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7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7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Offering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753C9C">
        <w:trPr>
          <w:trHeight w:hRule="exact" w:val="408"/>
        </w:trPr>
        <w:tc>
          <w:tcPr>
            <w:tcW w:w="2280" w:type="dxa"/>
          </w:tcPr>
          <w:p w:rsidR="00753C9C" w:rsidRDefault="00011406">
            <w:pPr>
              <w:pStyle w:val="TableParagraph"/>
              <w:spacing w:before="12"/>
              <w:ind w:left="1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6" w:type="dxa"/>
            <w:gridSpan w:val="2"/>
          </w:tcPr>
          <w:p w:rsidR="00753C9C" w:rsidRDefault="00753C9C"/>
        </w:tc>
      </w:tr>
      <w:tr w:rsidR="00753C9C">
        <w:trPr>
          <w:trHeight w:hRule="exact" w:val="413"/>
        </w:trPr>
        <w:tc>
          <w:tcPr>
            <w:tcW w:w="2280" w:type="dxa"/>
            <w:tcBorders>
              <w:bottom w:val="single" w:sz="5" w:space="0" w:color="C0C0C0"/>
            </w:tcBorders>
          </w:tcPr>
          <w:p w:rsidR="00753C9C" w:rsidRDefault="00011406">
            <w:pPr>
              <w:pStyle w:val="TableParagraph"/>
              <w:spacing w:before="1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6" w:type="dxa"/>
            <w:gridSpan w:val="2"/>
            <w:tcBorders>
              <w:bottom w:val="single" w:sz="5" w:space="0" w:color="C0C0C0"/>
            </w:tcBorders>
          </w:tcPr>
          <w:p w:rsidR="00753C9C" w:rsidRDefault="00753C9C"/>
        </w:tc>
      </w:tr>
      <w:tr w:rsidR="00753C9C">
        <w:trPr>
          <w:trHeight w:hRule="exact" w:val="406"/>
        </w:trPr>
        <w:tc>
          <w:tcPr>
            <w:tcW w:w="10906" w:type="dxa"/>
            <w:gridSpan w:val="3"/>
            <w:shd w:val="clear" w:color="auto" w:fill="C0C0C0"/>
          </w:tcPr>
          <w:p w:rsidR="00753C9C" w:rsidRDefault="00011406">
            <w:pPr>
              <w:pStyle w:val="TableParagraph"/>
              <w:spacing w:before="9"/>
              <w:ind w:left="3607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753C9C">
        <w:trPr>
          <w:trHeight w:hRule="exact" w:val="2633"/>
        </w:trPr>
        <w:tc>
          <w:tcPr>
            <w:tcW w:w="10906" w:type="dxa"/>
            <w:gridSpan w:val="3"/>
            <w:tcBorders>
              <w:bottom w:val="single" w:sz="5" w:space="0" w:color="C0C0C0"/>
            </w:tcBorders>
          </w:tcPr>
          <w:p w:rsidR="00753C9C" w:rsidRDefault="00011406">
            <w:pPr>
              <w:pStyle w:val="TableParagraph"/>
              <w:spacing w:before="12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:rsidR="00753C9C" w:rsidRDefault="00753C9C">
            <w:pPr>
              <w:pStyle w:val="TableParagraph"/>
              <w:spacing w:before="5"/>
              <w:rPr>
                <w:sz w:val="23"/>
              </w:rPr>
            </w:pPr>
          </w:p>
          <w:p w:rsidR="00753C9C" w:rsidRDefault="00011406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267" w:lineRule="exac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Instructor’s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:rsidR="00753C9C" w:rsidRDefault="00011406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Achievement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meet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:rsidR="00753C9C" w:rsidRDefault="00011406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illustrate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:rsidR="00753C9C" w:rsidRDefault="00011406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33" w:line="230" w:lineRule="exact"/>
              <w:ind w:right="346"/>
              <w:rPr>
                <w:sz w:val="20"/>
              </w:rPr>
            </w:pPr>
            <w:r>
              <w:rPr>
                <w:sz w:val="20"/>
              </w:rPr>
              <w:t>At least one means of eva</w:t>
            </w:r>
            <w:r>
              <w:rPr>
                <w:sz w:val="20"/>
              </w:rPr>
              <w:t>luation must be listed under each outcome and provide data to allow the instructor to judge how well students have achieved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:rsidR="00753C9C" w:rsidRDefault="00011406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264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sections.</w:t>
            </w:r>
          </w:p>
          <w:p w:rsidR="00753C9C" w:rsidRDefault="00011406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267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Bloom’s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Taxonomy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[</w:t>
              </w:r>
            </w:hyperlink>
            <w:hyperlink r:id="rId8">
              <w:r>
                <w:rPr>
                  <w:color w:val="0000FF"/>
                  <w:sz w:val="20"/>
                  <w:u w:val="single" w:color="0000FF"/>
                </w:rPr>
                <w:t>Click</w:t>
              </w:r>
            </w:hyperlink>
            <w:r>
              <w:rPr>
                <w:color w:val="0000FF"/>
                <w:spacing w:val="-5"/>
                <w:sz w:val="20"/>
                <w:u w:val="single" w:color="0000FF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hyperlink r:id="rId10">
              <w:r>
                <w:rPr>
                  <w:sz w:val="20"/>
                </w:rPr>
                <w:t>]</w:t>
              </w:r>
            </w:hyperlink>
          </w:p>
        </w:tc>
      </w:tr>
      <w:tr w:rsidR="00753C9C">
        <w:trPr>
          <w:trHeight w:hRule="exact" w:val="336"/>
        </w:trPr>
        <w:tc>
          <w:tcPr>
            <w:tcW w:w="10906" w:type="dxa"/>
            <w:gridSpan w:val="3"/>
            <w:shd w:val="clear" w:color="auto" w:fill="C0C0C0"/>
          </w:tcPr>
          <w:p w:rsidR="00753C9C" w:rsidRDefault="00011406">
            <w:pPr>
              <w:pStyle w:val="TableParagraph"/>
              <w:spacing w:before="11"/>
              <w:ind w:left="329" w:right="2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Visual and Performing Arts</w:t>
            </w:r>
          </w:p>
        </w:tc>
      </w:tr>
      <w:tr w:rsidR="00753C9C">
        <w:trPr>
          <w:trHeight w:hRule="exact" w:val="1368"/>
        </w:trPr>
        <w:tc>
          <w:tcPr>
            <w:tcW w:w="10906" w:type="dxa"/>
            <w:gridSpan w:val="3"/>
          </w:tcPr>
          <w:p w:rsidR="00753C9C" w:rsidRDefault="00011406">
            <w:pPr>
              <w:pStyle w:val="TableParagraph"/>
              <w:spacing w:before="10"/>
              <w:ind w:left="192"/>
              <w:rPr>
                <w:b/>
                <w:i/>
                <w:sz w:val="21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</w:rPr>
              <w:t>Visual and Performing Arts Objective 1</w:t>
            </w:r>
            <w:r>
              <w:rPr>
                <w:sz w:val="20"/>
              </w:rPr>
              <w:t xml:space="preserve">: </w:t>
            </w:r>
            <w:r>
              <w:rPr>
                <w:b/>
                <w:i/>
                <w:sz w:val="21"/>
              </w:rPr>
              <w:t>Obj.</w:t>
            </w:r>
          </w:p>
          <w:p w:rsidR="00753C9C" w:rsidRDefault="00011406">
            <w:pPr>
              <w:pStyle w:val="TableParagraph"/>
              <w:ind w:left="118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1) Deepen their understanding of aesthetic, cultural, and historical dimensions of artistic traditions.</w:t>
            </w:r>
          </w:p>
        </w:tc>
      </w:tr>
      <w:tr w:rsidR="00753C9C">
        <w:trPr>
          <w:trHeight w:hRule="exact" w:val="1351"/>
        </w:trPr>
        <w:tc>
          <w:tcPr>
            <w:tcW w:w="10906" w:type="dxa"/>
            <w:gridSpan w:val="3"/>
          </w:tcPr>
          <w:p w:rsidR="00753C9C" w:rsidRDefault="00011406">
            <w:pPr>
              <w:pStyle w:val="TableParagraph"/>
              <w:spacing w:before="10" w:line="250" w:lineRule="exact"/>
              <w:ind w:left="325" w:right="3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Outcome:</w:t>
            </w:r>
          </w:p>
          <w:p w:rsidR="00753C9C" w:rsidRDefault="00011406">
            <w:pPr>
              <w:pStyle w:val="TableParagraph"/>
              <w:spacing w:before="4" w:line="200" w:lineRule="exact"/>
              <w:ind w:left="329" w:right="282"/>
              <w:jc w:val="center"/>
              <w:rPr>
                <w:i/>
                <w:sz w:val="18"/>
              </w:rPr>
            </w:pPr>
            <w:r>
              <w:rPr>
                <w:i/>
                <w:color w:val="1C1C1C"/>
                <w:sz w:val="18"/>
              </w:rPr>
              <w:t>Describe the assessments that will be used to determine if students have ach</w:t>
            </w:r>
            <w:r>
              <w:rPr>
                <w:i/>
                <w:color w:val="1C1C1C"/>
                <w:sz w:val="18"/>
              </w:rPr>
              <w:t>ieved the outcome. Including a relevant example assignment/question/prompt is encouraged for clarity.</w:t>
            </w:r>
          </w:p>
        </w:tc>
      </w:tr>
    </w:tbl>
    <w:p w:rsidR="00753C9C" w:rsidRDefault="00753C9C">
      <w:pPr>
        <w:spacing w:line="200" w:lineRule="exact"/>
        <w:jc w:val="center"/>
        <w:rPr>
          <w:sz w:val="18"/>
        </w:rPr>
        <w:sectPr w:rsidR="00753C9C">
          <w:headerReference w:type="default" r:id="rId11"/>
          <w:type w:val="continuous"/>
          <w:pgSz w:w="12240" w:h="15840"/>
          <w:pgMar w:top="480" w:right="520" w:bottom="280" w:left="560" w:header="281" w:footer="720" w:gutter="0"/>
          <w:cols w:space="720"/>
        </w:sectPr>
      </w:pPr>
    </w:p>
    <w:p w:rsidR="00753C9C" w:rsidRDefault="00753C9C">
      <w:pPr>
        <w:pStyle w:val="BodyText"/>
        <w:spacing w:before="8" w:after="1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6"/>
      </w:tblGrid>
      <w:tr w:rsidR="00753C9C">
        <w:trPr>
          <w:trHeight w:hRule="exact" w:val="1553"/>
        </w:trPr>
        <w:tc>
          <w:tcPr>
            <w:tcW w:w="10906" w:type="dxa"/>
          </w:tcPr>
          <w:p w:rsidR="00753C9C" w:rsidRDefault="00011406">
            <w:pPr>
              <w:pStyle w:val="TableParagraph"/>
              <w:spacing w:before="10" w:line="241" w:lineRule="exact"/>
              <w:ind w:left="192"/>
              <w:rPr>
                <w:b/>
                <w:i/>
                <w:sz w:val="21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</w:rPr>
              <w:t>Visual and Performing Arts Objective 2</w:t>
            </w:r>
            <w:r>
              <w:rPr>
                <w:sz w:val="20"/>
              </w:rPr>
              <w:t xml:space="preserve">: </w:t>
            </w:r>
            <w:r>
              <w:rPr>
                <w:b/>
                <w:i/>
                <w:sz w:val="21"/>
              </w:rPr>
              <w:t>Obj.</w:t>
            </w:r>
          </w:p>
          <w:p w:rsidR="00753C9C" w:rsidRDefault="00011406">
            <w:pPr>
              <w:pStyle w:val="TableParagraph"/>
              <w:ind w:left="4341" w:right="144" w:hanging="407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2) Strengthen their ability to interpret and make critical judgments about the arts through the analysis of structure, form, and style of specific works.</w:t>
            </w:r>
          </w:p>
        </w:tc>
      </w:tr>
      <w:tr w:rsidR="00753C9C">
        <w:trPr>
          <w:trHeight w:hRule="exact" w:val="1709"/>
        </w:trPr>
        <w:tc>
          <w:tcPr>
            <w:tcW w:w="10906" w:type="dxa"/>
          </w:tcPr>
          <w:p w:rsidR="00753C9C" w:rsidRDefault="00011406">
            <w:pPr>
              <w:pStyle w:val="TableParagraph"/>
              <w:spacing w:before="10" w:line="248" w:lineRule="exact"/>
              <w:ind w:left="325" w:right="3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Outcome:</w:t>
            </w:r>
          </w:p>
          <w:p w:rsidR="00753C9C" w:rsidRDefault="00011406">
            <w:pPr>
              <w:pStyle w:val="TableParagraph"/>
              <w:spacing w:before="6" w:line="196" w:lineRule="exact"/>
              <w:ind w:left="329" w:right="282"/>
              <w:jc w:val="center"/>
              <w:rPr>
                <w:i/>
                <w:sz w:val="18"/>
              </w:rPr>
            </w:pPr>
            <w:r>
              <w:rPr>
                <w:i/>
                <w:color w:val="1C1C1C"/>
                <w:sz w:val="18"/>
              </w:rPr>
              <w:t>Describe the assessments that will be used to determine if students hav</w:t>
            </w:r>
            <w:r>
              <w:rPr>
                <w:i/>
                <w:color w:val="1C1C1C"/>
                <w:sz w:val="18"/>
              </w:rPr>
              <w:t>e achieved the outcome. Including a relevant example assignment/question/prompt is encouraged for clarity.</w:t>
            </w:r>
          </w:p>
        </w:tc>
      </w:tr>
      <w:tr w:rsidR="00753C9C">
        <w:trPr>
          <w:trHeight w:hRule="exact" w:val="1368"/>
        </w:trPr>
        <w:tc>
          <w:tcPr>
            <w:tcW w:w="10906" w:type="dxa"/>
          </w:tcPr>
          <w:p w:rsidR="00753C9C" w:rsidRDefault="00011406">
            <w:pPr>
              <w:pStyle w:val="TableParagraph"/>
              <w:spacing w:before="10"/>
              <w:ind w:left="192"/>
              <w:rPr>
                <w:b/>
                <w:i/>
                <w:sz w:val="21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</w:rPr>
              <w:t>Visual and Performing Arts Objective 3</w:t>
            </w:r>
            <w:r>
              <w:rPr>
                <w:sz w:val="20"/>
              </w:rPr>
              <w:t xml:space="preserve">: </w:t>
            </w:r>
            <w:r>
              <w:rPr>
                <w:b/>
                <w:i/>
                <w:sz w:val="21"/>
              </w:rPr>
              <w:t>Obj.</w:t>
            </w:r>
          </w:p>
          <w:p w:rsidR="00753C9C" w:rsidRDefault="00011406">
            <w:pPr>
              <w:pStyle w:val="TableParagraph"/>
              <w:ind w:left="5229" w:right="334" w:hanging="4774"/>
              <w:rPr>
                <w:sz w:val="19"/>
              </w:rPr>
            </w:pPr>
            <w:r>
              <w:rPr>
                <w:b/>
                <w:i/>
                <w:sz w:val="21"/>
              </w:rPr>
              <w:t>3) Strengthen their ability to create, recreate, or evaluate art based upon techniques and standards appropriate to the genre</w:t>
            </w:r>
            <w:r>
              <w:rPr>
                <w:sz w:val="19"/>
              </w:rPr>
              <w:t>.</w:t>
            </w:r>
          </w:p>
        </w:tc>
      </w:tr>
      <w:tr w:rsidR="00753C9C">
        <w:trPr>
          <w:trHeight w:hRule="exact" w:val="1368"/>
        </w:trPr>
        <w:tc>
          <w:tcPr>
            <w:tcW w:w="10906" w:type="dxa"/>
            <w:tcBorders>
              <w:bottom w:val="single" w:sz="5" w:space="0" w:color="C0C0C0"/>
            </w:tcBorders>
          </w:tcPr>
          <w:p w:rsidR="00753C9C" w:rsidRDefault="00011406">
            <w:pPr>
              <w:pStyle w:val="TableParagraph"/>
              <w:spacing w:before="10" w:line="248" w:lineRule="exact"/>
              <w:ind w:left="320" w:right="3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Outcome:</w:t>
            </w:r>
          </w:p>
          <w:p w:rsidR="00753C9C" w:rsidRDefault="00011406">
            <w:pPr>
              <w:pStyle w:val="TableParagraph"/>
              <w:spacing w:before="6" w:line="196" w:lineRule="exact"/>
              <w:ind w:left="329" w:right="282"/>
              <w:jc w:val="center"/>
              <w:rPr>
                <w:i/>
                <w:sz w:val="18"/>
              </w:rPr>
            </w:pPr>
            <w:r>
              <w:rPr>
                <w:i/>
                <w:color w:val="1C1C1C"/>
                <w:sz w:val="18"/>
              </w:rPr>
              <w:t>Describe the assessments that will be used to determine if students have achieved the outcome. Inc</w:t>
            </w:r>
            <w:r>
              <w:rPr>
                <w:i/>
                <w:color w:val="1C1C1C"/>
                <w:sz w:val="18"/>
              </w:rPr>
              <w:t>luding a relevant example assignment/question/prompt is encouraged for clarity.</w:t>
            </w:r>
          </w:p>
        </w:tc>
      </w:tr>
      <w:tr w:rsidR="00753C9C">
        <w:trPr>
          <w:trHeight w:hRule="exact" w:val="391"/>
        </w:trPr>
        <w:tc>
          <w:tcPr>
            <w:tcW w:w="10906" w:type="dxa"/>
            <w:shd w:val="clear" w:color="auto" w:fill="C0C0C0"/>
          </w:tcPr>
          <w:p w:rsidR="00753C9C" w:rsidRDefault="00011406">
            <w:pPr>
              <w:pStyle w:val="TableParagraph"/>
              <w:spacing w:before="11"/>
              <w:ind w:left="329" w:right="2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Global Knowledge</w:t>
            </w:r>
          </w:p>
        </w:tc>
      </w:tr>
      <w:tr w:rsidR="00753C9C">
        <w:trPr>
          <w:trHeight w:hRule="exact" w:val="1819"/>
        </w:trPr>
        <w:tc>
          <w:tcPr>
            <w:tcW w:w="10906" w:type="dxa"/>
          </w:tcPr>
          <w:p w:rsidR="00753C9C" w:rsidRDefault="00011406">
            <w:pPr>
              <w:pStyle w:val="TableParagraph"/>
              <w:spacing w:before="7"/>
              <w:ind w:left="732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</w:rPr>
              <w:t>Global Knowledge Objective 1</w:t>
            </w:r>
            <w:r>
              <w:rPr>
                <w:sz w:val="20"/>
              </w:rPr>
              <w:t>:</w:t>
            </w:r>
          </w:p>
          <w:p w:rsidR="00753C9C" w:rsidRDefault="00011406">
            <w:pPr>
              <w:pStyle w:val="TableParagraph"/>
              <w:spacing w:before="4"/>
              <w:ind w:left="276" w:right="211" w:firstLine="2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Obj. 1) Identify and examine distinguishing characteristics, including ideas, values, images, cultural artifacts, economic structures, technological or scientific developments, and/or attitudes of people in a society or culture outside the United States.</w:t>
            </w:r>
          </w:p>
        </w:tc>
      </w:tr>
      <w:tr w:rsidR="00753C9C">
        <w:trPr>
          <w:trHeight w:hRule="exact" w:val="1762"/>
        </w:trPr>
        <w:tc>
          <w:tcPr>
            <w:tcW w:w="10906" w:type="dxa"/>
          </w:tcPr>
          <w:p w:rsidR="00753C9C" w:rsidRDefault="00011406">
            <w:pPr>
              <w:pStyle w:val="TableParagraph"/>
              <w:spacing w:before="10" w:line="248" w:lineRule="exact"/>
              <w:ind w:left="325" w:right="3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Outcome:</w:t>
            </w:r>
          </w:p>
          <w:p w:rsidR="00753C9C" w:rsidRDefault="00011406">
            <w:pPr>
              <w:pStyle w:val="TableParagraph"/>
              <w:spacing w:before="6" w:line="196" w:lineRule="exact"/>
              <w:ind w:left="329" w:right="282"/>
              <w:jc w:val="center"/>
              <w:rPr>
                <w:i/>
                <w:sz w:val="18"/>
              </w:rPr>
            </w:pPr>
            <w:r>
              <w:rPr>
                <w:i/>
                <w:color w:val="1C1C1C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753C9C" w:rsidTr="00011406">
        <w:trPr>
          <w:trHeight w:hRule="exact" w:val="1690"/>
        </w:trPr>
        <w:tc>
          <w:tcPr>
            <w:tcW w:w="10906" w:type="dxa"/>
          </w:tcPr>
          <w:p w:rsidR="00753C9C" w:rsidRDefault="00011406">
            <w:pPr>
              <w:pStyle w:val="TableParagraph"/>
              <w:spacing w:before="7"/>
              <w:ind w:left="329" w:right="329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List the Instructor’s student learning outcome(</w:t>
            </w:r>
            <w:r>
              <w:rPr>
                <w:sz w:val="20"/>
              </w:rPr>
              <w:t xml:space="preserve">s) for the course that are relevant to GEP </w:t>
            </w:r>
            <w:r>
              <w:rPr>
                <w:i/>
                <w:sz w:val="20"/>
              </w:rPr>
              <w:t>Global Knowledge Objective 2, 3, or 4:</w:t>
            </w:r>
          </w:p>
          <w:p w:rsidR="00011406" w:rsidRDefault="00011406" w:rsidP="00011406">
            <w:pPr>
              <w:tabs>
                <w:tab w:val="left" w:pos="881"/>
              </w:tabs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Obj. 2) Compare these distinguishing characteristics between the non-U.S. society and at least one other</w:t>
            </w:r>
            <w:r>
              <w:rPr>
                <w:b/>
                <w:i/>
                <w:spacing w:val="-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society.</w:t>
            </w:r>
          </w:p>
          <w:p w:rsidR="00011406" w:rsidRDefault="00011406" w:rsidP="00011406">
            <w:pPr>
              <w:tabs>
                <w:tab w:val="left" w:pos="881"/>
              </w:tabs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Obj. 3) Explain how the distinguishing characteristics relate to their cultural and/or historical contexts in the non-U.S.</w:t>
            </w:r>
            <w:r>
              <w:rPr>
                <w:b/>
                <w:i/>
                <w:spacing w:val="-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society.</w:t>
            </w:r>
          </w:p>
          <w:p w:rsidR="00011406" w:rsidRDefault="00011406" w:rsidP="00011406">
            <w:pPr>
              <w:tabs>
                <w:tab w:val="left" w:pos="881"/>
              </w:tabs>
              <w:spacing w:line="229" w:lineRule="exact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Obj. 4) Explain how these distinguishing characteristics change in response to internal and external pressures on the</w:t>
            </w:r>
            <w:r>
              <w:rPr>
                <w:b/>
                <w:i/>
                <w:spacing w:val="-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non-U.S. society.</w:t>
            </w:r>
          </w:p>
          <w:p w:rsidR="00011406" w:rsidRDefault="00011406">
            <w:pPr>
              <w:pStyle w:val="TableParagraph"/>
              <w:spacing w:before="7"/>
              <w:ind w:left="329" w:right="329"/>
              <w:jc w:val="center"/>
              <w:rPr>
                <w:i/>
                <w:sz w:val="20"/>
              </w:rPr>
            </w:pPr>
          </w:p>
        </w:tc>
      </w:tr>
      <w:tr w:rsidR="00753C9C">
        <w:trPr>
          <w:trHeight w:hRule="exact" w:val="1666"/>
        </w:trPr>
        <w:tc>
          <w:tcPr>
            <w:tcW w:w="10906" w:type="dxa"/>
          </w:tcPr>
          <w:p w:rsidR="00753C9C" w:rsidRDefault="00011406">
            <w:pPr>
              <w:pStyle w:val="TableParagraph"/>
              <w:spacing w:before="10" w:line="248" w:lineRule="exact"/>
              <w:ind w:left="320" w:right="329"/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Measure(s) for above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Outcome:</w:t>
            </w:r>
          </w:p>
          <w:p w:rsidR="00753C9C" w:rsidRDefault="00011406">
            <w:pPr>
              <w:pStyle w:val="TableParagraph"/>
              <w:spacing w:before="6" w:line="196" w:lineRule="exact"/>
              <w:ind w:left="329" w:right="281"/>
              <w:jc w:val="center"/>
              <w:rPr>
                <w:i/>
                <w:sz w:val="18"/>
              </w:rPr>
            </w:pPr>
            <w:r>
              <w:rPr>
                <w:i/>
                <w:color w:val="1C1C1C"/>
                <w:sz w:val="18"/>
              </w:rPr>
              <w:t xml:space="preserve">Describe the assessments that will be used to determine if students have achieved the outcome. Including a relevant example </w:t>
            </w:r>
            <w:r>
              <w:rPr>
                <w:i/>
                <w:color w:val="1C1C1C"/>
                <w:sz w:val="18"/>
              </w:rPr>
              <w:t>assignment/question/prompt is encouraged for clarity.</w:t>
            </w:r>
          </w:p>
        </w:tc>
      </w:tr>
    </w:tbl>
    <w:p w:rsidR="00753C9C" w:rsidRDefault="00753C9C">
      <w:pPr>
        <w:spacing w:line="196" w:lineRule="exact"/>
        <w:jc w:val="center"/>
        <w:rPr>
          <w:sz w:val="18"/>
        </w:rPr>
        <w:sectPr w:rsidR="00753C9C">
          <w:pgSz w:w="12240" w:h="15840"/>
          <w:pgMar w:top="480" w:right="520" w:bottom="280" w:left="560" w:header="281" w:footer="0" w:gutter="0"/>
          <w:cols w:space="720"/>
        </w:sectPr>
      </w:pPr>
    </w:p>
    <w:p w:rsidR="00753C9C" w:rsidRDefault="00753C9C">
      <w:pPr>
        <w:pStyle w:val="BodyText"/>
      </w:pPr>
    </w:p>
    <w:p w:rsidR="00753C9C" w:rsidRDefault="00753C9C">
      <w:pPr>
        <w:pStyle w:val="BodyText"/>
        <w:rPr>
          <w:sz w:val="2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8260"/>
      </w:tblGrid>
      <w:tr w:rsidR="00753C9C">
        <w:trPr>
          <w:trHeight w:hRule="exact" w:val="422"/>
        </w:trPr>
        <w:tc>
          <w:tcPr>
            <w:tcW w:w="10906" w:type="dxa"/>
            <w:gridSpan w:val="2"/>
            <w:shd w:val="clear" w:color="auto" w:fill="C0C0C0"/>
          </w:tcPr>
          <w:p w:rsidR="00753C9C" w:rsidRDefault="00011406">
            <w:pPr>
              <w:pStyle w:val="TableParagraph"/>
              <w:spacing w:before="9"/>
              <w:ind w:left="2407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753C9C">
        <w:trPr>
          <w:trHeight w:hRule="exact" w:val="2227"/>
        </w:trPr>
        <w:tc>
          <w:tcPr>
            <w:tcW w:w="10906" w:type="dxa"/>
            <w:gridSpan w:val="2"/>
          </w:tcPr>
          <w:p w:rsidR="00753C9C" w:rsidRDefault="00011406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:rsidR="00753C9C" w:rsidRDefault="00753C9C">
            <w:pPr>
              <w:pStyle w:val="TableParagraph"/>
              <w:spacing w:before="3"/>
              <w:rPr>
                <w:sz w:val="27"/>
              </w:rPr>
            </w:pPr>
          </w:p>
          <w:p w:rsidR="00753C9C" w:rsidRDefault="00011406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ind w:hanging="359"/>
              <w:rPr>
                <w:sz w:val="20"/>
              </w:rPr>
            </w:pPr>
            <w:r>
              <w:rPr>
                <w:sz w:val="20"/>
              </w:rPr>
              <w:t>GEP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non-restricted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:rsidR="00753C9C" w:rsidRDefault="00011406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spacing w:before="4"/>
              <w:ind w:hanging="359"/>
              <w:rPr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:rsidR="00753C9C" w:rsidRDefault="00011406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spacing w:before="4" w:line="231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:rsidR="00753C9C" w:rsidRDefault="00011406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ind w:right="109" w:hanging="359"/>
              <w:rPr>
                <w:sz w:val="20"/>
              </w:rPr>
            </w:pPr>
            <w:r>
              <w:rPr>
                <w:sz w:val="20"/>
              </w:rPr>
              <w:t xml:space="preserve">The course syllabus for all sections must include the GEP </w:t>
            </w:r>
            <w:r>
              <w:rPr>
                <w:b/>
                <w:i/>
                <w:sz w:val="20"/>
              </w:rPr>
              <w:t xml:space="preserve">Visual and Performing Arts </w:t>
            </w:r>
            <w:r>
              <w:rPr>
                <w:sz w:val="20"/>
              </w:rPr>
              <w:t>category designation and GEP student 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  <w:tr w:rsidR="00753C9C">
        <w:trPr>
          <w:trHeight w:hRule="exact" w:val="3151"/>
        </w:trPr>
        <w:tc>
          <w:tcPr>
            <w:tcW w:w="10906" w:type="dxa"/>
            <w:gridSpan w:val="2"/>
          </w:tcPr>
          <w:p w:rsidR="00753C9C" w:rsidRDefault="00011406">
            <w:pPr>
              <w:pStyle w:val="TableParagraph"/>
              <w:spacing w:before="10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:rsidR="00753C9C" w:rsidRDefault="00753C9C">
            <w:pPr>
              <w:pStyle w:val="TableParagraph"/>
              <w:spacing w:before="6"/>
              <w:rPr>
                <w:sz w:val="23"/>
              </w:rPr>
            </w:pPr>
          </w:p>
          <w:p w:rsidR="00753C9C" w:rsidRDefault="00011406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  <w:tab w:val="left" w:pos="720"/>
              </w:tabs>
              <w:ind w:hanging="359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2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:rsidR="00753C9C" w:rsidRDefault="00011406">
            <w:pPr>
              <w:pStyle w:val="TableParagraph"/>
              <w:numPr>
                <w:ilvl w:val="1"/>
                <w:numId w:val="2"/>
              </w:numPr>
              <w:tabs>
                <w:tab w:val="left" w:pos="1439"/>
                <w:tab w:val="left" w:pos="1440"/>
              </w:tabs>
              <w:spacing w:before="29"/>
              <w:ind w:hanging="405"/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:rsidR="00753C9C" w:rsidRDefault="00753C9C">
            <w:pPr>
              <w:pStyle w:val="TableParagraph"/>
              <w:spacing w:before="5"/>
              <w:rPr>
                <w:sz w:val="24"/>
              </w:rPr>
            </w:pPr>
          </w:p>
          <w:p w:rsidR="00753C9C" w:rsidRDefault="00011406">
            <w:pPr>
              <w:pStyle w:val="TableParagraph"/>
              <w:numPr>
                <w:ilvl w:val="1"/>
                <w:numId w:val="2"/>
              </w:numPr>
              <w:tabs>
                <w:tab w:val="left" w:pos="1439"/>
                <w:tab w:val="left" w:pos="1440"/>
              </w:tabs>
              <w:ind w:hanging="359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:rsidR="00753C9C" w:rsidRDefault="00753C9C">
            <w:pPr>
              <w:pStyle w:val="TableParagraph"/>
              <w:spacing w:before="10"/>
              <w:rPr>
                <w:sz w:val="21"/>
              </w:rPr>
            </w:pPr>
          </w:p>
          <w:p w:rsidR="00753C9C" w:rsidRDefault="00011406">
            <w:pPr>
              <w:pStyle w:val="TableParagraph"/>
              <w:numPr>
                <w:ilvl w:val="1"/>
                <w:numId w:val="2"/>
              </w:numPr>
              <w:tabs>
                <w:tab w:val="left" w:pos="1439"/>
                <w:tab w:val="left" w:pos="1440"/>
              </w:tabs>
              <w:ind w:hanging="359"/>
              <w:rPr>
                <w:sz w:val="20"/>
              </w:rPr>
            </w:pPr>
            <w:r>
              <w:rPr>
                <w:color w:val="FF0000"/>
                <w:sz w:val="20"/>
              </w:rPr>
              <w:t>Room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assigned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or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room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preference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including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needed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classroom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technology/seat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:rsidR="00753C9C" w:rsidRDefault="00753C9C">
            <w:pPr>
              <w:pStyle w:val="TableParagraph"/>
            </w:pPr>
          </w:p>
          <w:p w:rsidR="00753C9C" w:rsidRDefault="00011406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  <w:tab w:val="left" w:pos="720"/>
              </w:tabs>
              <w:spacing w:line="244" w:lineRule="auto"/>
              <w:ind w:right="3603" w:hanging="359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 backed course prefix/number below.  (EX: BIO 295 with NSGK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753C9C">
        <w:trPr>
          <w:trHeight w:hRule="exact" w:val="1970"/>
        </w:trPr>
        <w:tc>
          <w:tcPr>
            <w:tcW w:w="10906" w:type="dxa"/>
            <w:gridSpan w:val="2"/>
          </w:tcPr>
          <w:p w:rsidR="00753C9C" w:rsidRDefault="00011406">
            <w:pPr>
              <w:pStyle w:val="TableParagraph"/>
              <w:tabs>
                <w:tab w:val="left" w:pos="6188"/>
              </w:tabs>
              <w:spacing w:before="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:rsidR="00753C9C" w:rsidRDefault="00753C9C">
            <w:pPr>
              <w:pStyle w:val="TableParagraph"/>
              <w:spacing w:before="8"/>
              <w:rPr>
                <w:sz w:val="21"/>
              </w:rPr>
            </w:pPr>
          </w:p>
          <w:p w:rsidR="00753C9C" w:rsidRDefault="00011406">
            <w:pPr>
              <w:pStyle w:val="TableParagraph"/>
              <w:numPr>
                <w:ilvl w:val="0"/>
                <w:numId w:val="1"/>
              </w:numPr>
              <w:tabs>
                <w:tab w:val="left" w:pos="1079"/>
                <w:tab w:val="left" w:pos="1080"/>
              </w:tabs>
              <w:ind w:hanging="359"/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753C9C" w:rsidRDefault="00753C9C">
            <w:pPr>
              <w:pStyle w:val="TableParagraph"/>
            </w:pPr>
          </w:p>
          <w:p w:rsidR="00753C9C" w:rsidRDefault="00753C9C">
            <w:pPr>
              <w:pStyle w:val="TableParagraph"/>
              <w:spacing w:before="9"/>
              <w:rPr>
                <w:sz w:val="24"/>
              </w:rPr>
            </w:pPr>
          </w:p>
          <w:p w:rsidR="00753C9C" w:rsidRDefault="00011406">
            <w:pPr>
              <w:pStyle w:val="TableParagraph"/>
              <w:numPr>
                <w:ilvl w:val="0"/>
                <w:numId w:val="1"/>
              </w:numPr>
              <w:tabs>
                <w:tab w:val="left" w:pos="1079"/>
                <w:tab w:val="left" w:pos="1080"/>
              </w:tabs>
              <w:ind w:hanging="35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restriction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catalog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753C9C">
        <w:trPr>
          <w:trHeight w:hRule="exact" w:val="787"/>
        </w:trPr>
        <w:tc>
          <w:tcPr>
            <w:tcW w:w="10906" w:type="dxa"/>
            <w:gridSpan w:val="2"/>
          </w:tcPr>
          <w:p w:rsidR="00753C9C" w:rsidRDefault="00011406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List all course pre-requisites, co-requisites, and restrictive statements </w:t>
            </w:r>
            <w:r>
              <w:rPr>
                <w:b/>
                <w:i/>
                <w:sz w:val="16"/>
              </w:rPr>
              <w:t>(ex: Jr standing; Chemistry majors on</w:t>
            </w:r>
            <w:r>
              <w:rPr>
                <w:b/>
                <w:i/>
                <w:sz w:val="16"/>
              </w:rPr>
              <w:t xml:space="preserve">ly).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</w:rPr>
              <w:t>.</w:t>
            </w:r>
          </w:p>
        </w:tc>
      </w:tr>
      <w:tr w:rsidR="00753C9C">
        <w:trPr>
          <w:trHeight w:hRule="exact" w:val="984"/>
        </w:trPr>
        <w:tc>
          <w:tcPr>
            <w:tcW w:w="10906" w:type="dxa"/>
            <w:gridSpan w:val="2"/>
            <w:tcBorders>
              <w:bottom w:val="single" w:sz="9" w:space="0" w:color="C0C0C0"/>
            </w:tcBorders>
          </w:tcPr>
          <w:p w:rsidR="00753C9C" w:rsidRDefault="00011406">
            <w:pPr>
              <w:pStyle w:val="TableParagraph"/>
              <w:spacing w:before="10"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none.</w:t>
            </w:r>
          </w:p>
          <w:p w:rsidR="00753C9C" w:rsidRDefault="00011406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 w:rsidR="00753C9C">
        <w:trPr>
          <w:trHeight w:hRule="exact" w:val="425"/>
        </w:trPr>
        <w:tc>
          <w:tcPr>
            <w:tcW w:w="10906" w:type="dxa"/>
            <w:gridSpan w:val="2"/>
            <w:shd w:val="clear" w:color="auto" w:fill="C0C0C0"/>
          </w:tcPr>
          <w:p w:rsidR="00753C9C" w:rsidRDefault="00011406">
            <w:pPr>
              <w:pStyle w:val="TableParagraph"/>
              <w:spacing w:before="9"/>
              <w:ind w:left="259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 w:rsidR="00753C9C">
        <w:trPr>
          <w:trHeight w:hRule="exact" w:val="398"/>
        </w:trPr>
        <w:tc>
          <w:tcPr>
            <w:tcW w:w="10906" w:type="dxa"/>
            <w:gridSpan w:val="2"/>
          </w:tcPr>
          <w:p w:rsidR="00753C9C" w:rsidRDefault="00011406">
            <w:pPr>
              <w:pStyle w:val="TableParagraph"/>
              <w:spacing w:before="10"/>
              <w:ind w:left="1850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753C9C">
        <w:trPr>
          <w:trHeight w:hRule="exact" w:val="780"/>
        </w:trPr>
        <w:tc>
          <w:tcPr>
            <w:tcW w:w="10906" w:type="dxa"/>
            <w:gridSpan w:val="2"/>
          </w:tcPr>
          <w:p w:rsidR="00753C9C" w:rsidRDefault="00011406">
            <w:pPr>
              <w:pStyle w:val="TableParagraph"/>
              <w:spacing w:before="12"/>
              <w:ind w:left="3211"/>
              <w:rPr>
                <w:b/>
                <w:sz w:val="20"/>
              </w:rPr>
            </w:pPr>
            <w:r>
              <w:rPr>
                <w:b/>
                <w:sz w:val="20"/>
              </w:rPr>
              <w:t>1. Title and author of any required text or publications.</w:t>
            </w:r>
          </w:p>
        </w:tc>
      </w:tr>
      <w:tr w:rsidR="00753C9C">
        <w:trPr>
          <w:trHeight w:hRule="exact" w:val="744"/>
        </w:trPr>
        <w:tc>
          <w:tcPr>
            <w:tcW w:w="10906" w:type="dxa"/>
            <w:gridSpan w:val="2"/>
          </w:tcPr>
          <w:p w:rsidR="00753C9C" w:rsidRDefault="00011406">
            <w:pPr>
              <w:pStyle w:val="TableParagraph"/>
              <w:spacing w:before="10"/>
              <w:ind w:left="1555"/>
              <w:rPr>
                <w:b/>
                <w:sz w:val="20"/>
              </w:rPr>
            </w:pPr>
            <w:r>
              <w:rPr>
                <w:b/>
                <w:sz w:val="20"/>
              </w:rPr>
              <w:t>2. Major topics to be covered and required readings including laboratory and studio topics.</w:t>
            </w:r>
          </w:p>
        </w:tc>
      </w:tr>
      <w:tr w:rsidR="00753C9C">
        <w:trPr>
          <w:trHeight w:hRule="exact" w:val="773"/>
        </w:trPr>
        <w:tc>
          <w:tcPr>
            <w:tcW w:w="2646" w:type="dxa"/>
            <w:tcBorders>
              <w:right w:val="nil"/>
            </w:tcBorders>
          </w:tcPr>
          <w:p w:rsidR="00753C9C" w:rsidRDefault="00011406">
            <w:pPr>
              <w:pStyle w:val="TableParagraph"/>
              <w:spacing w:before="12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259" w:type="dxa"/>
            <w:tcBorders>
              <w:left w:val="nil"/>
            </w:tcBorders>
          </w:tcPr>
          <w:p w:rsidR="00753C9C" w:rsidRDefault="00011406">
            <w:pPr>
              <w:pStyle w:val="TableParagraph"/>
              <w:spacing w:before="12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List any required field trips, out of class activities, and/or guest speakers.</w:t>
            </w:r>
          </w:p>
        </w:tc>
      </w:tr>
    </w:tbl>
    <w:p w:rsidR="00753C9C" w:rsidRDefault="00753C9C">
      <w:pPr>
        <w:rPr>
          <w:sz w:val="20"/>
        </w:rPr>
        <w:sectPr w:rsidR="00753C9C">
          <w:pgSz w:w="12240" w:h="15840"/>
          <w:pgMar w:top="480" w:right="520" w:bottom="280" w:left="560" w:header="281" w:footer="0" w:gutter="0"/>
          <w:cols w:space="720"/>
        </w:sectPr>
      </w:pPr>
    </w:p>
    <w:p w:rsidR="00753C9C" w:rsidRDefault="00753C9C">
      <w:pPr>
        <w:pStyle w:val="BodyText"/>
      </w:pPr>
    </w:p>
    <w:p w:rsidR="00753C9C" w:rsidRDefault="00753C9C">
      <w:pPr>
        <w:pStyle w:val="BodyText"/>
      </w:pPr>
    </w:p>
    <w:p w:rsidR="00753C9C" w:rsidRDefault="00753C9C">
      <w:pPr>
        <w:pStyle w:val="BodyText"/>
        <w:spacing w:before="6"/>
        <w:rPr>
          <w:sz w:val="23"/>
        </w:rPr>
      </w:pPr>
    </w:p>
    <w:p w:rsidR="00753C9C" w:rsidRDefault="00011406">
      <w:pPr>
        <w:spacing w:before="89"/>
        <w:ind w:left="3640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VPGK 295</w:t>
      </w:r>
    </w:p>
    <w:p w:rsidR="00753C9C" w:rsidRDefault="00753C9C">
      <w:pPr>
        <w:pStyle w:val="BodyText"/>
        <w:rPr>
          <w:b/>
          <w:i/>
        </w:rPr>
      </w:pPr>
    </w:p>
    <w:p w:rsidR="00753C9C" w:rsidRDefault="00753C9C">
      <w:pPr>
        <w:pStyle w:val="BodyText"/>
        <w:spacing w:before="11"/>
        <w:rPr>
          <w:b/>
          <w:i/>
          <w:sz w:val="17"/>
        </w:rPr>
      </w:pPr>
    </w:p>
    <w:p w:rsidR="00753C9C" w:rsidRDefault="00011406">
      <w:pPr>
        <w:spacing w:before="91"/>
        <w:ind w:left="105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753C9C" w:rsidRDefault="00753C9C">
      <w:pPr>
        <w:pStyle w:val="BodyText"/>
        <w:rPr>
          <w:b/>
        </w:rPr>
      </w:pPr>
    </w:p>
    <w:p w:rsidR="00753C9C" w:rsidRDefault="00753C9C">
      <w:pPr>
        <w:pStyle w:val="BodyText"/>
        <w:rPr>
          <w:b/>
        </w:rPr>
      </w:pPr>
    </w:p>
    <w:p w:rsidR="00753C9C" w:rsidRDefault="00753C9C">
      <w:pPr>
        <w:pStyle w:val="BodyText"/>
        <w:rPr>
          <w:b/>
        </w:rPr>
      </w:pPr>
    </w:p>
    <w:p w:rsidR="00753C9C" w:rsidRDefault="00011406">
      <w:pPr>
        <w:pStyle w:val="BodyText"/>
        <w:spacing w:before="3"/>
        <w:rPr>
          <w:b/>
          <w:sz w:val="17"/>
        </w:rPr>
      </w:pPr>
      <w:r>
        <w:pict>
          <v:group id="_x0000_s2058" style="position:absolute;margin-left:35.1pt;margin-top:11.9pt;width:503.1pt;height:.4pt;z-index:251655680;mso-wrap-distance-left:0;mso-wrap-distance-right:0;mso-position-horizontal-relative:page" coordorigin="702,238" coordsize="10062,8">
            <v:line id="_x0000_s2060" style="position:absolute" from="706,242" to="7109,242" strokeweight=".14056mm"/>
            <v:line id="_x0000_s2059" style="position:absolute" from="7157,242" to="10759,242" strokeweight=".14056mm"/>
            <w10:wrap type="topAndBottom" anchorx="page"/>
          </v:group>
        </w:pict>
      </w:r>
    </w:p>
    <w:p w:rsidR="00753C9C" w:rsidRDefault="00011406">
      <w:pPr>
        <w:tabs>
          <w:tab w:val="left" w:pos="5879"/>
        </w:tabs>
        <w:spacing w:line="221" w:lineRule="exact"/>
        <w:ind w:left="115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753C9C" w:rsidRDefault="00753C9C">
      <w:pPr>
        <w:pStyle w:val="BodyText"/>
        <w:rPr>
          <w:sz w:val="18"/>
        </w:rPr>
      </w:pPr>
    </w:p>
    <w:p w:rsidR="00753C9C" w:rsidRDefault="00011406">
      <w:pPr>
        <w:pStyle w:val="Heading1"/>
        <w:spacing w:before="1" w:line="214" w:lineRule="exact"/>
        <w:ind w:left="3122" w:right="246"/>
      </w:pPr>
      <w:r>
        <w:t xml:space="preserve">*For GEP Special Topics Submission Form, follow the standard workflow for approval of a special topic offering in your College </w:t>
      </w:r>
      <w:r>
        <w:t>which may or may not include review by the College CCC.</w:t>
      </w:r>
    </w:p>
    <w:p w:rsidR="00753C9C" w:rsidRDefault="00011406">
      <w:pPr>
        <w:spacing w:before="166"/>
        <w:ind w:left="105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753C9C" w:rsidRDefault="00753C9C">
      <w:pPr>
        <w:pStyle w:val="BodyText"/>
        <w:rPr>
          <w:b/>
        </w:rPr>
      </w:pPr>
    </w:p>
    <w:p w:rsidR="00753C9C" w:rsidRDefault="00753C9C">
      <w:pPr>
        <w:pStyle w:val="BodyText"/>
        <w:rPr>
          <w:b/>
        </w:rPr>
      </w:pPr>
    </w:p>
    <w:p w:rsidR="00753C9C" w:rsidRDefault="00753C9C">
      <w:pPr>
        <w:pStyle w:val="BodyText"/>
        <w:rPr>
          <w:b/>
        </w:rPr>
      </w:pPr>
    </w:p>
    <w:p w:rsidR="00753C9C" w:rsidRDefault="00011406">
      <w:pPr>
        <w:pStyle w:val="BodyText"/>
        <w:spacing w:before="10"/>
        <w:rPr>
          <w:b/>
          <w:sz w:val="13"/>
        </w:rPr>
      </w:pPr>
      <w:r>
        <w:pict>
          <v:group id="_x0000_s2055" style="position:absolute;margin-left:35.1pt;margin-top:9.95pt;width:507.5pt;height:.4pt;z-index:251656704;mso-wrap-distance-left:0;mso-wrap-distance-right:0;mso-position-horizontal-relative:page" coordorigin="702,199" coordsize="10150,8">
            <v:line id="_x0000_s2057" style="position:absolute" from="706,203" to="7109,203" strokeweight=".14056mm"/>
            <v:line id="_x0000_s2056" style="position:absolute" from="7147,203" to="10847,203" strokeweight=".14056mm"/>
            <w10:wrap type="topAndBottom" anchorx="page"/>
          </v:group>
        </w:pict>
      </w:r>
    </w:p>
    <w:p w:rsidR="00753C9C" w:rsidRDefault="00753C9C">
      <w:pPr>
        <w:pStyle w:val="BodyText"/>
        <w:spacing w:before="7"/>
        <w:rPr>
          <w:b/>
          <w:sz w:val="8"/>
        </w:rPr>
      </w:pPr>
    </w:p>
    <w:p w:rsidR="00753C9C" w:rsidRDefault="00011406">
      <w:pPr>
        <w:tabs>
          <w:tab w:val="left" w:pos="5882"/>
        </w:tabs>
        <w:spacing w:before="91"/>
        <w:ind w:left="105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0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OURSES</w:t>
      </w:r>
      <w:r>
        <w:rPr>
          <w:spacing w:val="-10"/>
          <w:sz w:val="16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10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753C9C" w:rsidRDefault="00753C9C">
      <w:pPr>
        <w:pStyle w:val="BodyText"/>
      </w:pPr>
    </w:p>
    <w:p w:rsidR="00753C9C" w:rsidRDefault="00753C9C">
      <w:pPr>
        <w:pStyle w:val="BodyText"/>
      </w:pPr>
    </w:p>
    <w:p w:rsidR="00753C9C" w:rsidRDefault="00753C9C">
      <w:pPr>
        <w:pStyle w:val="BodyText"/>
      </w:pPr>
    </w:p>
    <w:p w:rsidR="00753C9C" w:rsidRDefault="00753C9C">
      <w:pPr>
        <w:pStyle w:val="BodyText"/>
      </w:pPr>
    </w:p>
    <w:p w:rsidR="00753C9C" w:rsidRDefault="00753C9C">
      <w:pPr>
        <w:pStyle w:val="BodyText"/>
      </w:pPr>
    </w:p>
    <w:p w:rsidR="00753C9C" w:rsidRDefault="00011406">
      <w:pPr>
        <w:pStyle w:val="BodyText"/>
        <w:spacing w:before="6"/>
        <w:rPr>
          <w:sz w:val="16"/>
        </w:rPr>
      </w:pPr>
      <w:r>
        <w:pict>
          <v:group id="_x0000_s2052" style="position:absolute;margin-left:35.1pt;margin-top:11.45pt;width:507.95pt;height:.4pt;z-index:251657728;mso-wrap-distance-left:0;mso-wrap-distance-right:0;mso-position-horizontal-relative:page" coordorigin="702,229" coordsize="10159,8">
            <v:line id="_x0000_s2054" style="position:absolute" from="706,233" to="7109,233" strokeweight=".14056mm"/>
            <v:line id="_x0000_s2053" style="position:absolute" from="7157,233" to="10856,233" strokeweight=".14056mm"/>
            <w10:wrap type="topAndBottom" anchorx="page"/>
          </v:group>
        </w:pict>
      </w:r>
    </w:p>
    <w:p w:rsidR="00753C9C" w:rsidRDefault="00753C9C">
      <w:pPr>
        <w:pStyle w:val="BodyText"/>
        <w:spacing w:before="9"/>
        <w:rPr>
          <w:sz w:val="8"/>
        </w:rPr>
      </w:pPr>
    </w:p>
    <w:p w:rsidR="00753C9C" w:rsidRDefault="00011406">
      <w:pPr>
        <w:tabs>
          <w:tab w:val="left" w:pos="5881"/>
        </w:tabs>
        <w:spacing w:before="91"/>
        <w:ind w:left="105"/>
        <w:rPr>
          <w:sz w:val="16"/>
        </w:rPr>
      </w:pPr>
      <w:bookmarkStart w:id="1" w:name="COLLEGE_DEAN_____________DATE"/>
      <w:bookmarkEnd w:id="1"/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9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753C9C" w:rsidRDefault="00753C9C">
      <w:pPr>
        <w:pStyle w:val="BodyText"/>
        <w:rPr>
          <w:sz w:val="22"/>
        </w:rPr>
      </w:pPr>
    </w:p>
    <w:p w:rsidR="00753C9C" w:rsidRDefault="00753C9C">
      <w:pPr>
        <w:pStyle w:val="BodyText"/>
        <w:rPr>
          <w:sz w:val="22"/>
        </w:rPr>
      </w:pPr>
    </w:p>
    <w:p w:rsidR="00753C9C" w:rsidRDefault="00753C9C">
      <w:pPr>
        <w:pStyle w:val="BodyText"/>
        <w:spacing w:before="11"/>
        <w:rPr>
          <w:sz w:val="17"/>
        </w:rPr>
      </w:pPr>
    </w:p>
    <w:p w:rsidR="00753C9C" w:rsidRDefault="00011406">
      <w:pPr>
        <w:ind w:left="105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753C9C" w:rsidRDefault="00753C9C">
      <w:pPr>
        <w:pStyle w:val="BodyText"/>
        <w:rPr>
          <w:b/>
        </w:rPr>
      </w:pPr>
    </w:p>
    <w:p w:rsidR="00753C9C" w:rsidRDefault="00753C9C">
      <w:pPr>
        <w:pStyle w:val="BodyText"/>
        <w:rPr>
          <w:b/>
        </w:rPr>
      </w:pPr>
    </w:p>
    <w:p w:rsidR="00753C9C" w:rsidRDefault="00753C9C">
      <w:pPr>
        <w:pStyle w:val="BodyText"/>
        <w:rPr>
          <w:b/>
        </w:rPr>
      </w:pPr>
    </w:p>
    <w:p w:rsidR="00753C9C" w:rsidRDefault="00011406">
      <w:pPr>
        <w:pStyle w:val="BodyText"/>
        <w:spacing w:before="10"/>
        <w:rPr>
          <w:b/>
          <w:sz w:val="17"/>
        </w:rPr>
      </w:pPr>
      <w:r>
        <w:pict>
          <v:line id="_x0000_s2051" style="position:absolute;z-index:251658752;mso-wrap-distance-left:0;mso-wrap-distance-right:0;mso-position-horizontal-relative:page" from="35.3pt,12.45pt" to="355.45pt,12.45pt" strokeweight=".14056mm">
            <w10:wrap type="topAndBottom" anchorx="page"/>
          </v:line>
        </w:pict>
      </w:r>
    </w:p>
    <w:p w:rsidR="00753C9C" w:rsidRDefault="00753C9C">
      <w:pPr>
        <w:pStyle w:val="BodyText"/>
        <w:spacing w:before="9"/>
        <w:rPr>
          <w:b/>
          <w:sz w:val="8"/>
        </w:rPr>
      </w:pPr>
    </w:p>
    <w:p w:rsidR="00753C9C" w:rsidRDefault="00011406">
      <w:pPr>
        <w:tabs>
          <w:tab w:val="left" w:pos="5882"/>
        </w:tabs>
        <w:spacing w:before="91"/>
        <w:ind w:left="105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25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9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753C9C" w:rsidRDefault="00753C9C">
      <w:pPr>
        <w:pStyle w:val="BodyText"/>
      </w:pPr>
    </w:p>
    <w:p w:rsidR="00753C9C" w:rsidRDefault="00753C9C">
      <w:pPr>
        <w:pStyle w:val="BodyText"/>
      </w:pPr>
    </w:p>
    <w:p w:rsidR="00753C9C" w:rsidRDefault="00753C9C">
      <w:pPr>
        <w:pStyle w:val="BodyText"/>
      </w:pPr>
    </w:p>
    <w:p w:rsidR="00753C9C" w:rsidRDefault="00011406">
      <w:pPr>
        <w:pStyle w:val="BodyText"/>
        <w:spacing w:before="1"/>
        <w:rPr>
          <w:sz w:val="15"/>
        </w:rPr>
      </w:pPr>
      <w:r>
        <w:pict>
          <v:line id="_x0000_s2050" style="position:absolute;z-index:251659776;mso-wrap-distance-left:0;mso-wrap-distance-right:0;mso-position-horizontal-relative:page" from="35.3pt,10.85pt" to="355.45pt,10.85pt" strokeweight=".14056mm">
            <w10:wrap type="topAndBottom" anchorx="page"/>
          </v:line>
        </w:pict>
      </w:r>
    </w:p>
    <w:p w:rsidR="00753C9C" w:rsidRDefault="00753C9C">
      <w:pPr>
        <w:pStyle w:val="BodyText"/>
        <w:spacing w:before="9"/>
        <w:rPr>
          <w:sz w:val="8"/>
        </w:rPr>
      </w:pPr>
    </w:p>
    <w:p w:rsidR="00753C9C" w:rsidRDefault="00011406">
      <w:pPr>
        <w:tabs>
          <w:tab w:val="left" w:pos="5882"/>
        </w:tabs>
        <w:spacing w:before="91"/>
        <w:ind w:left="105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16"/>
        </w:rPr>
        <w:t>DIVISION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1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CADEMIC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10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11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:rsidR="00753C9C" w:rsidRDefault="00753C9C">
      <w:pPr>
        <w:pStyle w:val="BodyText"/>
      </w:pPr>
    </w:p>
    <w:p w:rsidR="00753C9C" w:rsidRDefault="00753C9C">
      <w:pPr>
        <w:pStyle w:val="BodyText"/>
      </w:pPr>
    </w:p>
    <w:p w:rsidR="00753C9C" w:rsidRDefault="00753C9C">
      <w:pPr>
        <w:pStyle w:val="BodyText"/>
        <w:spacing w:before="8"/>
        <w:rPr>
          <w:sz w:val="15"/>
        </w:rPr>
      </w:pPr>
    </w:p>
    <w:p w:rsidR="00753C9C" w:rsidRDefault="00011406">
      <w:pPr>
        <w:tabs>
          <w:tab w:val="left" w:pos="10161"/>
        </w:tabs>
        <w:spacing w:before="91"/>
        <w:ind w:left="6640"/>
        <w:rPr>
          <w:sz w:val="16"/>
        </w:rPr>
      </w:pPr>
      <w:bookmarkStart w:id="2" w:name="APPROVED_EFFECTIVE_DATE_____________"/>
      <w:bookmarkEnd w:id="2"/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26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753C9C">
      <w:pgSz w:w="12240" w:h="15840"/>
      <w:pgMar w:top="480" w:right="520" w:bottom="280" w:left="600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1406">
      <w:r>
        <w:separator/>
      </w:r>
    </w:p>
  </w:endnote>
  <w:endnote w:type="continuationSeparator" w:id="0">
    <w:p w:rsidR="00000000" w:rsidRDefault="0001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1406">
      <w:r>
        <w:separator/>
      </w:r>
    </w:p>
  </w:footnote>
  <w:footnote w:type="continuationSeparator" w:id="0">
    <w:p w:rsidR="00000000" w:rsidRDefault="0001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9C" w:rsidRDefault="0001140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95pt;margin-top:14.15pt;width:65.2pt;height:10.95pt;z-index:-251658752;mso-position-horizontal-relative:page;mso-position-vertical-relative:page" filled="f" stroked="f">
          <v:textbox inset="0,0,0,0">
            <w:txbxContent>
              <w:p w:rsidR="00753C9C" w:rsidRDefault="00011406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 xml:space="preserve">Effective </w:t>
                </w:r>
                <w:proofErr w:type="gramStart"/>
                <w:r>
                  <w:rPr>
                    <w:b/>
                    <w:i/>
                    <w:sz w:val="16"/>
                  </w:rPr>
                  <w:t>Fall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680D"/>
    <w:multiLevelType w:val="hybridMultilevel"/>
    <w:tmpl w:val="25D236C6"/>
    <w:lvl w:ilvl="0" w:tplc="D8F261EA">
      <w:numFmt w:val="bullet"/>
      <w:lvlText w:val="•"/>
      <w:lvlJc w:val="left"/>
      <w:pPr>
        <w:ind w:left="719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CA860108"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DEB0B2E0">
      <w:numFmt w:val="bullet"/>
      <w:lvlText w:val="•"/>
      <w:lvlJc w:val="left"/>
      <w:pPr>
        <w:ind w:left="2755" w:hanging="360"/>
      </w:pPr>
      <w:rPr>
        <w:rFonts w:hint="default"/>
      </w:rPr>
    </w:lvl>
    <w:lvl w:ilvl="3" w:tplc="D2EC624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9120E0DA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BB22B160">
      <w:numFmt w:val="bullet"/>
      <w:lvlText w:val="•"/>
      <w:lvlJc w:val="left"/>
      <w:pPr>
        <w:ind w:left="5808" w:hanging="360"/>
      </w:pPr>
      <w:rPr>
        <w:rFonts w:hint="default"/>
      </w:rPr>
    </w:lvl>
    <w:lvl w:ilvl="6" w:tplc="27D477A8">
      <w:numFmt w:val="bullet"/>
      <w:lvlText w:val="•"/>
      <w:lvlJc w:val="left"/>
      <w:pPr>
        <w:ind w:left="6825" w:hanging="360"/>
      </w:pPr>
      <w:rPr>
        <w:rFonts w:hint="default"/>
      </w:rPr>
    </w:lvl>
    <w:lvl w:ilvl="7" w:tplc="FD2E6498">
      <w:numFmt w:val="bullet"/>
      <w:lvlText w:val="•"/>
      <w:lvlJc w:val="left"/>
      <w:pPr>
        <w:ind w:left="7843" w:hanging="360"/>
      </w:pPr>
      <w:rPr>
        <w:rFonts w:hint="default"/>
      </w:rPr>
    </w:lvl>
    <w:lvl w:ilvl="8" w:tplc="7F7AD6B8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" w15:restartNumberingAfterBreak="0">
    <w:nsid w:val="49F045FB"/>
    <w:multiLevelType w:val="hybridMultilevel"/>
    <w:tmpl w:val="E80A6B46"/>
    <w:lvl w:ilvl="0" w:tplc="DB2CD3E4">
      <w:start w:val="1"/>
      <w:numFmt w:val="lowerLetter"/>
      <w:lvlText w:val="%1."/>
      <w:lvlJc w:val="left"/>
      <w:pPr>
        <w:ind w:left="107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BE28C9E">
      <w:numFmt w:val="bullet"/>
      <w:lvlText w:val="•"/>
      <w:lvlJc w:val="left"/>
      <w:pPr>
        <w:ind w:left="2061" w:hanging="360"/>
      </w:pPr>
      <w:rPr>
        <w:rFonts w:hint="default"/>
      </w:rPr>
    </w:lvl>
    <w:lvl w:ilvl="2" w:tplc="EE980062"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29F63C0C"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FA4C012E"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88D85B82">
      <w:numFmt w:val="bullet"/>
      <w:lvlText w:val="•"/>
      <w:lvlJc w:val="left"/>
      <w:pPr>
        <w:ind w:left="5988" w:hanging="360"/>
      </w:pPr>
      <w:rPr>
        <w:rFonts w:hint="default"/>
      </w:rPr>
    </w:lvl>
    <w:lvl w:ilvl="6" w:tplc="1172982E">
      <w:numFmt w:val="bullet"/>
      <w:lvlText w:val="•"/>
      <w:lvlJc w:val="left"/>
      <w:pPr>
        <w:ind w:left="6969" w:hanging="360"/>
      </w:pPr>
      <w:rPr>
        <w:rFonts w:hint="default"/>
      </w:rPr>
    </w:lvl>
    <w:lvl w:ilvl="7" w:tplc="8D962964">
      <w:numFmt w:val="bullet"/>
      <w:lvlText w:val="•"/>
      <w:lvlJc w:val="left"/>
      <w:pPr>
        <w:ind w:left="7951" w:hanging="360"/>
      </w:pPr>
      <w:rPr>
        <w:rFonts w:hint="default"/>
      </w:rPr>
    </w:lvl>
    <w:lvl w:ilvl="8" w:tplc="6EE003E6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2" w15:restartNumberingAfterBreak="0">
    <w:nsid w:val="6F4B614A"/>
    <w:multiLevelType w:val="hybridMultilevel"/>
    <w:tmpl w:val="6298F7F4"/>
    <w:lvl w:ilvl="0" w:tplc="CECE448E">
      <w:numFmt w:val="bullet"/>
      <w:lvlText w:val="•"/>
      <w:lvlJc w:val="left"/>
      <w:pPr>
        <w:ind w:left="719" w:hanging="360"/>
      </w:pPr>
      <w:rPr>
        <w:rFonts w:ascii="Arial" w:eastAsia="Arial" w:hAnsi="Arial" w:cs="Arial" w:hint="default"/>
        <w:color w:val="FF0000"/>
        <w:w w:val="99"/>
        <w:sz w:val="20"/>
        <w:szCs w:val="20"/>
      </w:rPr>
    </w:lvl>
    <w:lvl w:ilvl="1" w:tplc="61F8BAAE">
      <w:numFmt w:val="bullet"/>
      <w:lvlText w:val="o"/>
      <w:lvlJc w:val="left"/>
      <w:pPr>
        <w:ind w:left="1439" w:hanging="406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5BB00A32">
      <w:numFmt w:val="bullet"/>
      <w:lvlText w:val="•"/>
      <w:lvlJc w:val="left"/>
      <w:pPr>
        <w:ind w:left="2490" w:hanging="406"/>
      </w:pPr>
      <w:rPr>
        <w:rFonts w:hint="default"/>
      </w:rPr>
    </w:lvl>
    <w:lvl w:ilvl="3" w:tplc="9BDCD22A">
      <w:numFmt w:val="bullet"/>
      <w:lvlText w:val="•"/>
      <w:lvlJc w:val="left"/>
      <w:pPr>
        <w:ind w:left="3541" w:hanging="406"/>
      </w:pPr>
      <w:rPr>
        <w:rFonts w:hint="default"/>
      </w:rPr>
    </w:lvl>
    <w:lvl w:ilvl="4" w:tplc="373E91CA">
      <w:numFmt w:val="bullet"/>
      <w:lvlText w:val="•"/>
      <w:lvlJc w:val="left"/>
      <w:pPr>
        <w:ind w:left="4592" w:hanging="406"/>
      </w:pPr>
      <w:rPr>
        <w:rFonts w:hint="default"/>
      </w:rPr>
    </w:lvl>
    <w:lvl w:ilvl="5" w:tplc="993E6FF6">
      <w:numFmt w:val="bullet"/>
      <w:lvlText w:val="•"/>
      <w:lvlJc w:val="left"/>
      <w:pPr>
        <w:ind w:left="5642" w:hanging="406"/>
      </w:pPr>
      <w:rPr>
        <w:rFonts w:hint="default"/>
      </w:rPr>
    </w:lvl>
    <w:lvl w:ilvl="6" w:tplc="99805BDE">
      <w:numFmt w:val="bullet"/>
      <w:lvlText w:val="•"/>
      <w:lvlJc w:val="left"/>
      <w:pPr>
        <w:ind w:left="6693" w:hanging="406"/>
      </w:pPr>
      <w:rPr>
        <w:rFonts w:hint="default"/>
      </w:rPr>
    </w:lvl>
    <w:lvl w:ilvl="7" w:tplc="EF76051E">
      <w:numFmt w:val="bullet"/>
      <w:lvlText w:val="•"/>
      <w:lvlJc w:val="left"/>
      <w:pPr>
        <w:ind w:left="7744" w:hanging="406"/>
      </w:pPr>
      <w:rPr>
        <w:rFonts w:hint="default"/>
      </w:rPr>
    </w:lvl>
    <w:lvl w:ilvl="8" w:tplc="D430EA26">
      <w:numFmt w:val="bullet"/>
      <w:lvlText w:val="•"/>
      <w:lvlJc w:val="left"/>
      <w:pPr>
        <w:ind w:left="8794" w:hanging="406"/>
      </w:pPr>
      <w:rPr>
        <w:rFonts w:hint="default"/>
      </w:rPr>
    </w:lvl>
  </w:abstractNum>
  <w:abstractNum w:abstractNumId="3" w15:restartNumberingAfterBreak="0">
    <w:nsid w:val="78756239"/>
    <w:multiLevelType w:val="hybridMultilevel"/>
    <w:tmpl w:val="D03C273E"/>
    <w:lvl w:ilvl="0" w:tplc="C9E256A0">
      <w:start w:val="1"/>
      <w:numFmt w:val="decimal"/>
      <w:lvlText w:val="%1."/>
      <w:lvlJc w:val="left"/>
      <w:pPr>
        <w:ind w:left="69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A605268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E4FE8186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7D3AB006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6BDA019C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309AD0F4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A34C3F5C"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1506E9C8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35CE6A1A"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4" w15:restartNumberingAfterBreak="0">
    <w:nsid w:val="7B9559BE"/>
    <w:multiLevelType w:val="hybridMultilevel"/>
    <w:tmpl w:val="3EC203C4"/>
    <w:lvl w:ilvl="0" w:tplc="DC961576">
      <w:start w:val="1"/>
      <w:numFmt w:val="decimal"/>
      <w:lvlText w:val="%1."/>
      <w:lvlJc w:val="left"/>
      <w:pPr>
        <w:ind w:left="865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D220BE20"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5748D0DC">
      <w:numFmt w:val="bullet"/>
      <w:lvlText w:val="•"/>
      <w:lvlJc w:val="left"/>
      <w:pPr>
        <w:ind w:left="2920" w:hanging="361"/>
      </w:pPr>
      <w:rPr>
        <w:rFonts w:hint="default"/>
      </w:rPr>
    </w:lvl>
    <w:lvl w:ilvl="3" w:tplc="2556B920">
      <w:numFmt w:val="bullet"/>
      <w:lvlText w:val="•"/>
      <w:lvlJc w:val="left"/>
      <w:pPr>
        <w:ind w:left="3950" w:hanging="361"/>
      </w:pPr>
      <w:rPr>
        <w:rFonts w:hint="default"/>
      </w:rPr>
    </w:lvl>
    <w:lvl w:ilvl="4" w:tplc="A9ACA606">
      <w:numFmt w:val="bullet"/>
      <w:lvlText w:val="•"/>
      <w:lvlJc w:val="left"/>
      <w:pPr>
        <w:ind w:left="4980" w:hanging="361"/>
      </w:pPr>
      <w:rPr>
        <w:rFonts w:hint="default"/>
      </w:rPr>
    </w:lvl>
    <w:lvl w:ilvl="5" w:tplc="A4225306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96863BC2">
      <w:numFmt w:val="bullet"/>
      <w:lvlText w:val="•"/>
      <w:lvlJc w:val="left"/>
      <w:pPr>
        <w:ind w:left="7040" w:hanging="361"/>
      </w:pPr>
      <w:rPr>
        <w:rFonts w:hint="default"/>
      </w:rPr>
    </w:lvl>
    <w:lvl w:ilvl="7" w:tplc="CE4E096C"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CDACC126">
      <w:numFmt w:val="bullet"/>
      <w:lvlText w:val="•"/>
      <w:lvlJc w:val="left"/>
      <w:pPr>
        <w:ind w:left="9100" w:hanging="361"/>
      </w:pPr>
      <w:rPr>
        <w:rFonts w:hint="default"/>
      </w:rPr>
    </w:lvl>
  </w:abstractNum>
  <w:abstractNum w:abstractNumId="5" w15:restartNumberingAfterBreak="0">
    <w:nsid w:val="7C60377B"/>
    <w:multiLevelType w:val="hybridMultilevel"/>
    <w:tmpl w:val="5566A12E"/>
    <w:lvl w:ilvl="0" w:tplc="F3FCC37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2A6456"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9E42BC4C"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36606CC8"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912CE9DA">
      <w:numFmt w:val="bullet"/>
      <w:lvlText w:val="•"/>
      <w:lvlJc w:val="left"/>
      <w:pPr>
        <w:ind w:left="4850" w:hanging="360"/>
      </w:pPr>
      <w:rPr>
        <w:rFonts w:hint="default"/>
      </w:rPr>
    </w:lvl>
    <w:lvl w:ilvl="5" w:tplc="DEAC2F9A">
      <w:numFmt w:val="bullet"/>
      <w:lvlText w:val="•"/>
      <w:lvlJc w:val="left"/>
      <w:pPr>
        <w:ind w:left="5858" w:hanging="360"/>
      </w:pPr>
      <w:rPr>
        <w:rFonts w:hint="default"/>
      </w:rPr>
    </w:lvl>
    <w:lvl w:ilvl="6" w:tplc="820434FA">
      <w:numFmt w:val="bullet"/>
      <w:lvlText w:val="•"/>
      <w:lvlJc w:val="left"/>
      <w:pPr>
        <w:ind w:left="6865" w:hanging="360"/>
      </w:pPr>
      <w:rPr>
        <w:rFonts w:hint="default"/>
      </w:rPr>
    </w:lvl>
    <w:lvl w:ilvl="7" w:tplc="C8A043D6">
      <w:numFmt w:val="bullet"/>
      <w:lvlText w:val="•"/>
      <w:lvlJc w:val="left"/>
      <w:pPr>
        <w:ind w:left="7873" w:hanging="360"/>
      </w:pPr>
      <w:rPr>
        <w:rFonts w:hint="default"/>
      </w:rPr>
    </w:lvl>
    <w:lvl w:ilvl="8" w:tplc="F2E036CE">
      <w:numFmt w:val="bullet"/>
      <w:lvlText w:val="•"/>
      <w:lvlJc w:val="left"/>
      <w:pPr>
        <w:ind w:left="88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53C9C"/>
    <w:rsid w:val="00011406"/>
    <w:rsid w:val="0075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5989F1F3"/>
  <w15:docId w15:val="{74319BA4-C3D4-4A9C-ABA4-6F92F8C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 w:hanging="2936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"/>
      <w:ind w:left="6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.uncc.edu/learning-resources/articles-books/best-practice/goals-objectives/writing-objectiv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eaching.uncc.edu/learning-resources/articles-books/best-practice/goals-objectives/writing-object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ing.uncc.edu/learning-resources/articles-books/best-practice/goals-objectives/writing-objec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Company>North Carolina State University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Alexandra Eva Cosmo Hergeth Huggins</cp:lastModifiedBy>
  <cp:revision>2</cp:revision>
  <dcterms:created xsi:type="dcterms:W3CDTF">2019-09-09T12:11:00Z</dcterms:created>
  <dcterms:modified xsi:type="dcterms:W3CDTF">2019-09-13T19:58:00Z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2019-09-09T00:00:00Z</vt:filetime>
  </property>
</Properties>
</file>