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65E64" w14:textId="6158BF8A" w:rsidR="004B448E" w:rsidRPr="00343F6C" w:rsidRDefault="004B448E" w:rsidP="004B448E">
      <w:pPr>
        <w:spacing w:line="240" w:lineRule="auto"/>
        <w:rPr>
          <w:rFonts w:cs="Arial"/>
          <w:b/>
          <w:sz w:val="18"/>
          <w:szCs w:val="18"/>
        </w:rPr>
      </w:pPr>
      <w:r w:rsidRPr="00343F6C">
        <w:rPr>
          <w:rFonts w:cs="Arial"/>
          <w:b/>
          <w:sz w:val="18"/>
          <w:szCs w:val="18"/>
        </w:rPr>
        <w:t>Council on Undergraduate Education 201</w:t>
      </w:r>
      <w:r w:rsidR="00BA52B6">
        <w:rPr>
          <w:rFonts w:cs="Arial"/>
          <w:b/>
          <w:sz w:val="18"/>
          <w:szCs w:val="18"/>
        </w:rPr>
        <w:t>7</w:t>
      </w:r>
      <w:r w:rsidR="00BB471E">
        <w:rPr>
          <w:rFonts w:cs="Arial"/>
          <w:b/>
          <w:sz w:val="18"/>
          <w:szCs w:val="18"/>
        </w:rPr>
        <w:t>-201</w:t>
      </w:r>
      <w:r w:rsidR="00BA52B6">
        <w:rPr>
          <w:rFonts w:cs="Arial"/>
          <w:b/>
          <w:sz w:val="18"/>
          <w:szCs w:val="18"/>
        </w:rPr>
        <w:t>8</w:t>
      </w:r>
      <w:r w:rsidRPr="00343F6C">
        <w:rPr>
          <w:rFonts w:cs="Arial"/>
          <w:b/>
          <w:sz w:val="18"/>
          <w:szCs w:val="18"/>
        </w:rPr>
        <w:tab/>
        <w:t xml:space="preserve">            </w:t>
      </w:r>
      <w:r w:rsidR="00343F6C">
        <w:rPr>
          <w:rFonts w:cs="Arial"/>
          <w:b/>
          <w:sz w:val="18"/>
          <w:szCs w:val="18"/>
        </w:rPr>
        <w:t xml:space="preserve">                               </w:t>
      </w:r>
      <w:r w:rsidR="00741415">
        <w:rPr>
          <w:rFonts w:cs="Arial"/>
          <w:sz w:val="18"/>
          <w:szCs w:val="18"/>
        </w:rPr>
        <w:t>November 3</w:t>
      </w:r>
      <w:r w:rsidR="0019410B">
        <w:rPr>
          <w:rFonts w:cs="Arial"/>
          <w:sz w:val="18"/>
          <w:szCs w:val="18"/>
        </w:rPr>
        <w:t>, 2017</w:t>
      </w:r>
    </w:p>
    <w:p w14:paraId="553013EB" w14:textId="187F1F0C"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 xml:space="preserve">Talley Student Union </w:t>
      </w:r>
      <w:r w:rsidR="006F5163">
        <w:rPr>
          <w:rFonts w:cs="Arial"/>
          <w:sz w:val="18"/>
          <w:szCs w:val="18"/>
        </w:rPr>
        <w:t>4140</w:t>
      </w:r>
    </w:p>
    <w:p w14:paraId="3079064C" w14:textId="5735E6A7"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A43DCA">
        <w:rPr>
          <w:rFonts w:cs="Arial"/>
          <w:sz w:val="18"/>
          <w:szCs w:val="18"/>
        </w:rPr>
        <w:t>3</w:t>
      </w:r>
      <w:r w:rsidR="00D13BAB">
        <w:rPr>
          <w:rFonts w:cs="Arial"/>
          <w:sz w:val="18"/>
          <w:szCs w:val="18"/>
        </w:rPr>
        <w:t>0</w:t>
      </w:r>
      <w:r w:rsidR="00A06F48">
        <w:rPr>
          <w:rFonts w:cs="Arial"/>
          <w:sz w:val="18"/>
          <w:szCs w:val="18"/>
        </w:rPr>
        <w:t xml:space="preserve"> PM</w:t>
      </w:r>
    </w:p>
    <w:p w14:paraId="2DF368FA" w14:textId="77777777" w:rsidR="004B448E" w:rsidRPr="00343F6C" w:rsidRDefault="004B448E" w:rsidP="004B448E">
      <w:pPr>
        <w:spacing w:line="240" w:lineRule="auto"/>
        <w:rPr>
          <w:rFonts w:cs="Arial"/>
          <w:b/>
          <w:sz w:val="18"/>
          <w:szCs w:val="18"/>
        </w:rPr>
      </w:pPr>
    </w:p>
    <w:p w14:paraId="31DC8E7C" w14:textId="40D8EB92" w:rsidR="0072648D"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3D0BCD">
        <w:rPr>
          <w:rFonts w:cs="Arial"/>
          <w:sz w:val="18"/>
          <w:szCs w:val="18"/>
        </w:rPr>
        <w:t>Chair Ghada Ra</w:t>
      </w:r>
      <w:r w:rsidR="00207F96">
        <w:rPr>
          <w:rFonts w:cs="Arial"/>
          <w:sz w:val="18"/>
          <w:szCs w:val="18"/>
        </w:rPr>
        <w:t>ba</w:t>
      </w:r>
      <w:r w:rsidR="003D0BCD">
        <w:rPr>
          <w:rFonts w:cs="Arial"/>
          <w:sz w:val="18"/>
          <w:szCs w:val="18"/>
        </w:rPr>
        <w:t>h</w:t>
      </w:r>
      <w:bookmarkStart w:id="0" w:name="_GoBack"/>
      <w:bookmarkEnd w:id="0"/>
      <w:r w:rsidR="00207F96">
        <w:rPr>
          <w:rFonts w:cs="Arial"/>
          <w:sz w:val="18"/>
          <w:szCs w:val="18"/>
        </w:rPr>
        <w:t>, Tom Koch (Proxy PD)</w:t>
      </w:r>
      <w:r w:rsidR="00943352">
        <w:rPr>
          <w:rFonts w:cs="Arial"/>
          <w:sz w:val="18"/>
          <w:szCs w:val="18"/>
        </w:rPr>
        <w:t xml:space="preserve">, </w:t>
      </w:r>
      <w:r w:rsidR="00961F50">
        <w:rPr>
          <w:rFonts w:cs="Arial"/>
          <w:sz w:val="18"/>
          <w:szCs w:val="18"/>
        </w:rPr>
        <w:t>Hatice</w:t>
      </w:r>
      <w:r w:rsidR="001B2F9E" w:rsidRPr="001B2F9E">
        <w:rPr>
          <w:rFonts w:cs="Arial"/>
          <w:sz w:val="18"/>
          <w:szCs w:val="18"/>
        </w:rPr>
        <w:t xml:space="preserve"> </w:t>
      </w:r>
      <w:r w:rsidR="001B2F9E">
        <w:rPr>
          <w:rFonts w:cs="Arial"/>
          <w:sz w:val="18"/>
          <w:szCs w:val="18"/>
        </w:rPr>
        <w:t>Ozturk</w:t>
      </w:r>
      <w:r w:rsidR="00961F50">
        <w:rPr>
          <w:rFonts w:cs="Arial"/>
          <w:sz w:val="18"/>
          <w:szCs w:val="18"/>
        </w:rPr>
        <w:t xml:space="preserve">, </w:t>
      </w:r>
      <w:r w:rsidR="00907598">
        <w:rPr>
          <w:rFonts w:cs="Arial"/>
          <w:sz w:val="18"/>
          <w:szCs w:val="18"/>
        </w:rPr>
        <w:t>James Knowles</w:t>
      </w:r>
      <w:r w:rsidR="004E1B20">
        <w:rPr>
          <w:rFonts w:cs="Arial"/>
          <w:sz w:val="18"/>
          <w:szCs w:val="18"/>
        </w:rPr>
        <w:t xml:space="preserve">, </w:t>
      </w:r>
      <w:r w:rsidR="0019410B">
        <w:rPr>
          <w:rFonts w:cs="Arial"/>
          <w:sz w:val="18"/>
          <w:szCs w:val="18"/>
        </w:rPr>
        <w:t xml:space="preserve">Tania Allen, </w:t>
      </w:r>
      <w:r w:rsidR="00BA4755">
        <w:rPr>
          <w:rFonts w:cs="Arial"/>
          <w:sz w:val="18"/>
          <w:szCs w:val="18"/>
        </w:rPr>
        <w:t>Cynthia Levine</w:t>
      </w:r>
      <w:r w:rsidR="00C15687">
        <w:rPr>
          <w:rFonts w:cs="Arial"/>
          <w:sz w:val="18"/>
          <w:szCs w:val="18"/>
        </w:rPr>
        <w:t>,</w:t>
      </w:r>
      <w:r w:rsidR="00120AA4">
        <w:rPr>
          <w:rFonts w:cs="Arial"/>
          <w:sz w:val="18"/>
          <w:szCs w:val="18"/>
        </w:rPr>
        <w:t xml:space="preserve"> </w:t>
      </w:r>
      <w:r w:rsidR="00207F96">
        <w:rPr>
          <w:rFonts w:cs="Arial"/>
          <w:sz w:val="18"/>
          <w:szCs w:val="18"/>
        </w:rPr>
        <w:t>Alice Lee (Proxy TP)</w:t>
      </w:r>
      <w:r w:rsidR="0072648D">
        <w:rPr>
          <w:rFonts w:cs="Arial"/>
          <w:sz w:val="18"/>
          <w:szCs w:val="18"/>
        </w:rPr>
        <w:t xml:space="preserve">, </w:t>
      </w:r>
      <w:r w:rsidR="00207F96">
        <w:rPr>
          <w:rFonts w:cs="Arial"/>
          <w:sz w:val="18"/>
          <w:szCs w:val="18"/>
        </w:rPr>
        <w:t>George Hodge (Proxy JJ)</w:t>
      </w:r>
      <w:r w:rsidR="0072648D">
        <w:rPr>
          <w:rFonts w:cs="Arial"/>
          <w:sz w:val="18"/>
          <w:szCs w:val="18"/>
        </w:rPr>
        <w:t>, Carrie Pickworth</w:t>
      </w:r>
      <w:r w:rsidR="004E5B5A">
        <w:rPr>
          <w:rFonts w:cs="Arial"/>
          <w:sz w:val="18"/>
          <w:szCs w:val="18"/>
        </w:rPr>
        <w:t>,</w:t>
      </w:r>
      <w:r w:rsidR="0072648D">
        <w:rPr>
          <w:rFonts w:cs="Arial"/>
          <w:sz w:val="18"/>
          <w:szCs w:val="18"/>
        </w:rPr>
        <w:t xml:space="preserve"> </w:t>
      </w:r>
      <w:r w:rsidR="00DD1166">
        <w:rPr>
          <w:rFonts w:cs="Arial"/>
          <w:sz w:val="18"/>
          <w:szCs w:val="18"/>
        </w:rPr>
        <w:t>Nathanial Isaacson</w:t>
      </w:r>
      <w:r w:rsidR="00BA4755">
        <w:rPr>
          <w:rFonts w:cs="Arial"/>
          <w:sz w:val="18"/>
          <w:szCs w:val="18"/>
        </w:rPr>
        <w:t xml:space="preserve">, Richard Podurgal, </w:t>
      </w:r>
      <w:r w:rsidR="002F1EA3">
        <w:rPr>
          <w:rFonts w:cs="Arial"/>
          <w:sz w:val="18"/>
          <w:szCs w:val="18"/>
        </w:rPr>
        <w:t>Daniel Monek</w:t>
      </w:r>
    </w:p>
    <w:p w14:paraId="0929C3B2" w14:textId="02039A59" w:rsidR="00A541D1" w:rsidRPr="00343F6C"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207F96">
        <w:rPr>
          <w:rFonts w:cs="Arial"/>
          <w:sz w:val="18"/>
          <w:szCs w:val="18"/>
        </w:rPr>
        <w:t xml:space="preserve"> Past Chair Peggy Domingue,</w:t>
      </w:r>
      <w:r w:rsidR="00207F96" w:rsidRPr="00207F96">
        <w:rPr>
          <w:rFonts w:cs="Arial"/>
          <w:sz w:val="18"/>
          <w:szCs w:val="18"/>
        </w:rPr>
        <w:t xml:space="preserve"> </w:t>
      </w:r>
      <w:r w:rsidR="00207F96">
        <w:rPr>
          <w:rFonts w:cs="Arial"/>
          <w:sz w:val="18"/>
          <w:szCs w:val="18"/>
        </w:rPr>
        <w:t>James Minogue,</w:t>
      </w:r>
      <w:r w:rsidR="00207F96" w:rsidRPr="00207F96">
        <w:rPr>
          <w:rFonts w:cs="Arial"/>
          <w:sz w:val="18"/>
          <w:szCs w:val="18"/>
        </w:rPr>
        <w:t xml:space="preserve"> </w:t>
      </w:r>
      <w:r w:rsidR="00207F96">
        <w:rPr>
          <w:rFonts w:cs="Arial"/>
          <w:sz w:val="18"/>
          <w:szCs w:val="18"/>
        </w:rPr>
        <w:t>Jeff Joines, David Auerbach</w:t>
      </w:r>
      <w:r w:rsidR="00BA4755">
        <w:rPr>
          <w:rFonts w:cs="Arial"/>
          <w:sz w:val="18"/>
          <w:szCs w:val="18"/>
        </w:rPr>
        <w:t>, Erin Sills</w:t>
      </w:r>
      <w:r w:rsidR="00CB069F">
        <w:rPr>
          <w:rFonts w:cs="Arial"/>
          <w:sz w:val="18"/>
          <w:szCs w:val="18"/>
        </w:rPr>
        <w:t>, Robert Beckstead, Coleman Simpson</w:t>
      </w:r>
    </w:p>
    <w:p w14:paraId="15D7CA52" w14:textId="13534D75"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8204EA">
        <w:rPr>
          <w:rFonts w:cs="Arial"/>
          <w:sz w:val="18"/>
          <w:szCs w:val="18"/>
        </w:rPr>
        <w:t xml:space="preserve">Li Marcus, </w:t>
      </w:r>
      <w:r w:rsidR="00BB471E">
        <w:rPr>
          <w:rFonts w:cs="Arial"/>
          <w:sz w:val="18"/>
          <w:szCs w:val="18"/>
        </w:rPr>
        <w:t>Lexi Hergeth</w:t>
      </w:r>
      <w:r w:rsidR="004F265C">
        <w:rPr>
          <w:rFonts w:cs="Arial"/>
          <w:sz w:val="18"/>
          <w:szCs w:val="18"/>
        </w:rPr>
        <w:t>,</w:t>
      </w:r>
      <w:r w:rsidR="0072648D">
        <w:rPr>
          <w:rFonts w:cs="Arial"/>
          <w:sz w:val="18"/>
          <w:szCs w:val="18"/>
        </w:rPr>
        <w:t xml:space="preserve"> </w:t>
      </w:r>
      <w:r w:rsidR="00BA4755">
        <w:rPr>
          <w:rFonts w:cs="Arial"/>
          <w:sz w:val="18"/>
          <w:szCs w:val="18"/>
        </w:rPr>
        <w:t xml:space="preserve">Bret Smith, </w:t>
      </w:r>
      <w:r w:rsidR="00E953CD">
        <w:rPr>
          <w:rFonts w:cs="Arial"/>
          <w:sz w:val="18"/>
          <w:szCs w:val="18"/>
        </w:rPr>
        <w:t>Erin Dixon, Melissa Williford</w:t>
      </w:r>
    </w:p>
    <w:p w14:paraId="5A64D3D6" w14:textId="13A34853" w:rsidR="00081B06" w:rsidRPr="00343F6C" w:rsidRDefault="00081B06" w:rsidP="004B448E">
      <w:pPr>
        <w:spacing w:after="120" w:line="240" w:lineRule="auto"/>
        <w:rPr>
          <w:rFonts w:cs="Arial"/>
          <w:sz w:val="18"/>
          <w:szCs w:val="18"/>
        </w:rPr>
      </w:pPr>
      <w:r w:rsidRPr="00343F6C">
        <w:rPr>
          <w:rFonts w:cs="Arial"/>
          <w:b/>
          <w:sz w:val="18"/>
          <w:szCs w:val="18"/>
        </w:rPr>
        <w:t>Guests</w:t>
      </w:r>
      <w:r w:rsidR="009E19BC" w:rsidRPr="00343F6C">
        <w:rPr>
          <w:rFonts w:cs="Arial"/>
          <w:sz w:val="18"/>
          <w:szCs w:val="18"/>
        </w:rPr>
        <w:t>:</w:t>
      </w:r>
      <w:r w:rsidR="00004D28">
        <w:rPr>
          <w:rFonts w:cs="Arial"/>
          <w:sz w:val="18"/>
          <w:szCs w:val="18"/>
        </w:rPr>
        <w:t xml:space="preserve"> </w:t>
      </w:r>
      <w:r w:rsidR="000E0FD7">
        <w:rPr>
          <w:rFonts w:cs="Arial"/>
          <w:sz w:val="18"/>
          <w:szCs w:val="18"/>
        </w:rPr>
        <w:t xml:space="preserve"> </w:t>
      </w:r>
      <w:r w:rsidR="002D1248">
        <w:rPr>
          <w:rFonts w:cs="Arial"/>
          <w:sz w:val="18"/>
          <w:szCs w:val="18"/>
        </w:rPr>
        <w:t>Susanna Lee, Carolyn Veale</w:t>
      </w:r>
      <w:r w:rsidR="009B46E1">
        <w:rPr>
          <w:rFonts w:cs="Arial"/>
          <w:sz w:val="18"/>
          <w:szCs w:val="18"/>
        </w:rPr>
        <w:t xml:space="preserve">, Kristen Schaffer </w:t>
      </w: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3715BD42" w14:textId="5DBC15F5" w:rsidR="004B6EF5" w:rsidRDefault="004B448E" w:rsidP="004B6EF5">
      <w:pPr>
        <w:pStyle w:val="ListParagraph"/>
        <w:numPr>
          <w:ilvl w:val="0"/>
          <w:numId w:val="1"/>
        </w:numPr>
        <w:spacing w:line="240" w:lineRule="auto"/>
        <w:rPr>
          <w:rFonts w:cs="Arial"/>
          <w:sz w:val="18"/>
          <w:szCs w:val="18"/>
        </w:rPr>
      </w:pPr>
      <w:r w:rsidRPr="00343F6C">
        <w:rPr>
          <w:rFonts w:cs="Arial"/>
          <w:i/>
          <w:sz w:val="18"/>
          <w:szCs w:val="18"/>
        </w:rPr>
        <w:t xml:space="preserve">Remarks from </w:t>
      </w:r>
      <w:r w:rsidR="00484761">
        <w:rPr>
          <w:rFonts w:cs="Arial"/>
          <w:i/>
          <w:sz w:val="18"/>
          <w:szCs w:val="18"/>
        </w:rPr>
        <w:t>Chair</w:t>
      </w:r>
      <w:r w:rsidR="001B2F9E">
        <w:rPr>
          <w:rFonts w:cs="Arial"/>
          <w:i/>
          <w:sz w:val="18"/>
          <w:szCs w:val="18"/>
        </w:rPr>
        <w:t xml:space="preserve"> </w:t>
      </w:r>
      <w:r w:rsidR="002F0A27">
        <w:rPr>
          <w:rFonts w:cs="Arial"/>
          <w:i/>
          <w:sz w:val="18"/>
          <w:szCs w:val="18"/>
        </w:rPr>
        <w:t>Ghada Rabah</w:t>
      </w:r>
      <w:r w:rsidR="001B2F9E">
        <w:rPr>
          <w:rFonts w:cs="Arial"/>
          <w:sz w:val="18"/>
          <w:szCs w:val="18"/>
        </w:rPr>
        <w:t xml:space="preserve"> </w:t>
      </w:r>
      <w:r w:rsidR="00D13BAB">
        <w:rPr>
          <w:rFonts w:cs="Arial"/>
          <w:sz w:val="18"/>
          <w:szCs w:val="18"/>
        </w:rPr>
        <w:t>–</w:t>
      </w:r>
      <w:r w:rsidR="007F19CC">
        <w:rPr>
          <w:rFonts w:cs="Arial"/>
          <w:sz w:val="18"/>
          <w:szCs w:val="18"/>
        </w:rPr>
        <w:t xml:space="preserve"> </w:t>
      </w:r>
      <w:r w:rsidR="00D13BAB">
        <w:rPr>
          <w:rFonts w:cs="Arial"/>
          <w:sz w:val="18"/>
          <w:szCs w:val="18"/>
        </w:rPr>
        <w:t>Welcomed the c</w:t>
      </w:r>
      <w:r w:rsidR="009B46E1">
        <w:rPr>
          <w:rFonts w:cs="Arial"/>
          <w:sz w:val="18"/>
          <w:szCs w:val="18"/>
        </w:rPr>
        <w:t xml:space="preserve">ommittee and introduced herself as chair, the proxies, and the guests. </w:t>
      </w:r>
    </w:p>
    <w:p w14:paraId="746F4128" w14:textId="5293340B" w:rsidR="00D872CD" w:rsidRPr="004B6EF5" w:rsidRDefault="00D872CD" w:rsidP="004B6EF5">
      <w:pPr>
        <w:pStyle w:val="ListParagraph"/>
        <w:numPr>
          <w:ilvl w:val="0"/>
          <w:numId w:val="1"/>
        </w:numPr>
        <w:spacing w:line="240" w:lineRule="auto"/>
        <w:rPr>
          <w:rFonts w:cs="Arial"/>
          <w:sz w:val="18"/>
          <w:szCs w:val="18"/>
        </w:rPr>
      </w:pPr>
      <w:r>
        <w:rPr>
          <w:rFonts w:cs="Arial"/>
          <w:i/>
          <w:sz w:val="18"/>
          <w:szCs w:val="18"/>
        </w:rPr>
        <w:t>Introductions</w:t>
      </w:r>
      <w:r w:rsidRPr="00D872CD">
        <w:rPr>
          <w:rFonts w:cs="Arial"/>
          <w:sz w:val="18"/>
          <w:szCs w:val="18"/>
        </w:rPr>
        <w:t>-</w:t>
      </w:r>
      <w:r>
        <w:rPr>
          <w:rFonts w:cs="Arial"/>
          <w:i/>
          <w:sz w:val="18"/>
          <w:szCs w:val="18"/>
        </w:rPr>
        <w:t xml:space="preserve"> </w:t>
      </w:r>
      <w:r w:rsidR="006C546C" w:rsidRPr="006C546C">
        <w:rPr>
          <w:rFonts w:cs="Arial"/>
          <w:sz w:val="18"/>
          <w:szCs w:val="18"/>
        </w:rPr>
        <w:t xml:space="preserve">Dr. Bret Smith introduced himself and informed the committee about the current process mapping project being </w:t>
      </w:r>
      <w:r w:rsidR="00B43261">
        <w:rPr>
          <w:rFonts w:cs="Arial"/>
          <w:sz w:val="18"/>
          <w:szCs w:val="18"/>
        </w:rPr>
        <w:t>worked on</w:t>
      </w:r>
      <w:r w:rsidR="006C546C" w:rsidRPr="006C546C">
        <w:rPr>
          <w:rFonts w:cs="Arial"/>
          <w:sz w:val="18"/>
          <w:szCs w:val="18"/>
        </w:rPr>
        <w:t xml:space="preserve"> by OUCCAS and the chairs of UCCC and CUE.</w:t>
      </w:r>
      <w:r w:rsidR="006C546C">
        <w:rPr>
          <w:rFonts w:cs="Arial"/>
          <w:sz w:val="18"/>
          <w:szCs w:val="18"/>
        </w:rPr>
        <w:t xml:space="preserve"> </w:t>
      </w:r>
    </w:p>
    <w:p w14:paraId="204144D4" w14:textId="4C19605D" w:rsidR="005C2ACC" w:rsidRDefault="006F5163" w:rsidP="00805C00">
      <w:pPr>
        <w:pStyle w:val="ListParagraph"/>
        <w:numPr>
          <w:ilvl w:val="0"/>
          <w:numId w:val="1"/>
        </w:numPr>
        <w:spacing w:line="240" w:lineRule="auto"/>
        <w:rPr>
          <w:rFonts w:cs="Arial"/>
          <w:sz w:val="18"/>
          <w:szCs w:val="18"/>
        </w:rPr>
      </w:pPr>
      <w:r>
        <w:rPr>
          <w:rFonts w:cs="Arial"/>
          <w:i/>
          <w:sz w:val="18"/>
          <w:szCs w:val="18"/>
        </w:rPr>
        <w:t xml:space="preserve">Remarks and Updates from OUCCAS/DASA </w:t>
      </w:r>
      <w:r w:rsidR="00D872CD">
        <w:rPr>
          <w:rFonts w:cs="Arial"/>
          <w:i/>
          <w:sz w:val="18"/>
          <w:szCs w:val="18"/>
        </w:rPr>
        <w:t xml:space="preserve">– </w:t>
      </w:r>
      <w:r w:rsidR="006C546C">
        <w:rPr>
          <w:rFonts w:cs="Arial"/>
          <w:sz w:val="18"/>
          <w:szCs w:val="18"/>
        </w:rPr>
        <w:t xml:space="preserve">Li Marcus reminded the committee that all actions coming to the final CUE and UCCC meetings </w:t>
      </w:r>
      <w:r w:rsidR="00B43261">
        <w:rPr>
          <w:rFonts w:cs="Arial"/>
          <w:sz w:val="18"/>
          <w:szCs w:val="18"/>
        </w:rPr>
        <w:t>need to be at the OUCC Review Step</w:t>
      </w:r>
      <w:r w:rsidR="006C546C">
        <w:rPr>
          <w:rFonts w:cs="Arial"/>
          <w:sz w:val="18"/>
          <w:szCs w:val="18"/>
        </w:rPr>
        <w:t xml:space="preserve"> by </w:t>
      </w:r>
      <w:r w:rsidR="00086AB4">
        <w:rPr>
          <w:rFonts w:cs="Arial"/>
          <w:sz w:val="18"/>
          <w:szCs w:val="18"/>
        </w:rPr>
        <w:t xml:space="preserve">November 15, 2017. </w:t>
      </w:r>
      <w:r w:rsidR="001C6865">
        <w:rPr>
          <w:rFonts w:cs="Arial"/>
          <w:sz w:val="18"/>
          <w:szCs w:val="18"/>
        </w:rPr>
        <w:br/>
      </w:r>
    </w:p>
    <w:p w14:paraId="5ECB6CE8" w14:textId="74CFFEC0" w:rsidR="006C546C" w:rsidRPr="0060261F" w:rsidRDefault="006C546C" w:rsidP="00805C00">
      <w:pPr>
        <w:pStyle w:val="ListParagraph"/>
        <w:numPr>
          <w:ilvl w:val="0"/>
          <w:numId w:val="1"/>
        </w:numPr>
        <w:spacing w:line="240" w:lineRule="auto"/>
        <w:rPr>
          <w:rFonts w:cs="Arial"/>
          <w:sz w:val="18"/>
          <w:szCs w:val="18"/>
        </w:rPr>
      </w:pPr>
      <w:r>
        <w:rPr>
          <w:rFonts w:cs="Arial"/>
          <w:i/>
          <w:sz w:val="18"/>
          <w:szCs w:val="18"/>
        </w:rPr>
        <w:t xml:space="preserve">Motion by the member Tania Allen to move the New GEP section </w:t>
      </w:r>
      <w:r w:rsidR="00086AB4">
        <w:rPr>
          <w:rFonts w:cs="Arial"/>
          <w:i/>
          <w:sz w:val="18"/>
          <w:szCs w:val="18"/>
        </w:rPr>
        <w:t xml:space="preserve">first. Vote approved. </w:t>
      </w:r>
      <w:r w:rsidR="001C6865">
        <w:rPr>
          <w:rFonts w:cs="Arial"/>
          <w:i/>
          <w:sz w:val="18"/>
          <w:szCs w:val="18"/>
        </w:rPr>
        <w:br/>
      </w:r>
    </w:p>
    <w:p w14:paraId="61C49809" w14:textId="2B6A45C8" w:rsidR="00484761" w:rsidRPr="00AD723C" w:rsidRDefault="004B448E" w:rsidP="00BD51F0">
      <w:pPr>
        <w:pStyle w:val="ListParagraph"/>
        <w:numPr>
          <w:ilvl w:val="0"/>
          <w:numId w:val="1"/>
        </w:numPr>
        <w:spacing w:line="240" w:lineRule="auto"/>
        <w:rPr>
          <w:rFonts w:cs="Arial"/>
          <w:sz w:val="18"/>
          <w:szCs w:val="18"/>
        </w:rPr>
      </w:pPr>
      <w:r w:rsidRPr="00484761">
        <w:rPr>
          <w:rFonts w:cs="Arial"/>
          <w:sz w:val="18"/>
          <w:szCs w:val="18"/>
        </w:rPr>
        <w:t xml:space="preserve">Approval of the Minutes from </w:t>
      </w:r>
      <w:r w:rsidR="00D41133">
        <w:rPr>
          <w:rFonts w:cs="Arial"/>
          <w:sz w:val="18"/>
          <w:szCs w:val="18"/>
        </w:rPr>
        <w:t xml:space="preserve">September </w:t>
      </w:r>
      <w:r w:rsidR="001B5EC3">
        <w:rPr>
          <w:rFonts w:cs="Arial"/>
          <w:sz w:val="18"/>
          <w:szCs w:val="18"/>
        </w:rPr>
        <w:t>22</w:t>
      </w:r>
      <w:r w:rsidR="001B38E4" w:rsidRPr="001B38E4">
        <w:rPr>
          <w:rFonts w:cs="Arial"/>
          <w:sz w:val="18"/>
          <w:szCs w:val="18"/>
          <w:vertAlign w:val="superscript"/>
        </w:rPr>
        <w:t>t</w:t>
      </w:r>
      <w:r w:rsidR="001B5EC3">
        <w:rPr>
          <w:rFonts w:cs="Arial"/>
          <w:sz w:val="18"/>
          <w:szCs w:val="18"/>
          <w:vertAlign w:val="superscript"/>
        </w:rPr>
        <w:t>h</w:t>
      </w:r>
      <w:r w:rsidR="001B38E4">
        <w:rPr>
          <w:rFonts w:cs="Arial"/>
          <w:sz w:val="18"/>
          <w:szCs w:val="18"/>
        </w:rPr>
        <w:t xml:space="preserve"> </w:t>
      </w:r>
      <w:r w:rsidR="00EF1215">
        <w:rPr>
          <w:rFonts w:cs="Arial"/>
          <w:sz w:val="18"/>
          <w:szCs w:val="18"/>
        </w:rPr>
        <w:t>2017</w:t>
      </w:r>
      <w:r w:rsidR="00EB2694">
        <w:rPr>
          <w:rFonts w:cs="Arial"/>
          <w:sz w:val="18"/>
          <w:szCs w:val="18"/>
        </w:rPr>
        <w:t xml:space="preserve"> </w:t>
      </w:r>
      <w:r w:rsidR="00A26908">
        <w:rPr>
          <w:rFonts w:cs="Arial"/>
          <w:i/>
          <w:sz w:val="18"/>
          <w:szCs w:val="18"/>
        </w:rPr>
        <w:t>–</w:t>
      </w:r>
      <w:r w:rsidR="00EB2694">
        <w:rPr>
          <w:rFonts w:cs="Arial"/>
          <w:i/>
          <w:sz w:val="18"/>
          <w:szCs w:val="18"/>
        </w:rPr>
        <w:t xml:space="preserve"> </w:t>
      </w:r>
      <w:r w:rsidR="00A26908" w:rsidRPr="00D45A3E">
        <w:rPr>
          <w:rFonts w:cs="Arial"/>
          <w:i/>
          <w:sz w:val="18"/>
          <w:szCs w:val="18"/>
          <w:u w:val="single"/>
        </w:rPr>
        <w:t xml:space="preserve">Approved </w:t>
      </w:r>
      <w:r w:rsidR="00086AB4">
        <w:rPr>
          <w:rFonts w:eastAsia="Times New Roman" w:cs="Arial"/>
          <w:i/>
          <w:color w:val="000000"/>
          <w:sz w:val="18"/>
          <w:szCs w:val="18"/>
          <w:u w:val="single"/>
          <w:lang w:eastAsia="en-US"/>
        </w:rPr>
        <w:t xml:space="preserve">Unanimously with one </w:t>
      </w:r>
      <w:r w:rsidR="00CB069F">
        <w:rPr>
          <w:rFonts w:eastAsia="Times New Roman" w:cs="Arial"/>
          <w:i/>
          <w:color w:val="000000"/>
          <w:sz w:val="18"/>
          <w:szCs w:val="18"/>
          <w:u w:val="single"/>
          <w:lang w:eastAsia="en-US"/>
        </w:rPr>
        <w:t>abstention</w:t>
      </w:r>
      <w:r w:rsidR="00086AB4">
        <w:rPr>
          <w:rFonts w:eastAsia="Times New Roman" w:cs="Arial"/>
          <w:i/>
          <w:color w:val="000000"/>
          <w:sz w:val="18"/>
          <w:szCs w:val="18"/>
          <w:u w:val="single"/>
          <w:lang w:eastAsia="en-US"/>
        </w:rPr>
        <w:t xml:space="preserve"> from Daniel Monek who was not present for the last meeting</w:t>
      </w:r>
    </w:p>
    <w:p w14:paraId="56A27BA5" w14:textId="7CB25666" w:rsidR="00CD21C9" w:rsidRPr="00CD21C9" w:rsidRDefault="000B63FA" w:rsidP="00CD21C9">
      <w:pPr>
        <w:pStyle w:val="ListParagraph"/>
        <w:numPr>
          <w:ilvl w:val="1"/>
          <w:numId w:val="1"/>
        </w:numPr>
        <w:spacing w:line="240" w:lineRule="auto"/>
        <w:rPr>
          <w:rFonts w:cs="Arial"/>
          <w:b/>
          <w:sz w:val="18"/>
          <w:szCs w:val="18"/>
        </w:rPr>
      </w:pPr>
      <w:r w:rsidRPr="00CD21C9">
        <w:rPr>
          <w:rFonts w:cs="Arial"/>
          <w:sz w:val="18"/>
          <w:szCs w:val="18"/>
        </w:rPr>
        <w:t xml:space="preserve">Discussion: </w:t>
      </w:r>
      <w:r w:rsidR="00325522" w:rsidRPr="00CD21C9">
        <w:rPr>
          <w:rFonts w:cs="Arial"/>
          <w:sz w:val="18"/>
          <w:szCs w:val="18"/>
        </w:rPr>
        <w:t xml:space="preserve"> </w:t>
      </w:r>
      <w:r w:rsidR="000B361E" w:rsidRPr="00CD21C9">
        <w:rPr>
          <w:rFonts w:cs="Arial"/>
          <w:sz w:val="18"/>
          <w:szCs w:val="18"/>
        </w:rPr>
        <w:t>Motion to approve t</w:t>
      </w:r>
      <w:r w:rsidR="00552261" w:rsidRPr="00CD21C9">
        <w:rPr>
          <w:rFonts w:cs="Arial"/>
          <w:sz w:val="18"/>
          <w:szCs w:val="18"/>
        </w:rPr>
        <w:t>he</w:t>
      </w:r>
      <w:r w:rsidR="000B361E" w:rsidRPr="00CD21C9">
        <w:rPr>
          <w:rFonts w:cs="Arial"/>
          <w:sz w:val="18"/>
          <w:szCs w:val="18"/>
        </w:rPr>
        <w:t xml:space="preserve"> past</w:t>
      </w:r>
      <w:r w:rsidR="00552261" w:rsidRPr="00CD21C9">
        <w:rPr>
          <w:rFonts w:cs="Arial"/>
          <w:sz w:val="18"/>
          <w:szCs w:val="18"/>
        </w:rPr>
        <w:t xml:space="preserve"> minutes </w:t>
      </w:r>
      <w:r w:rsidR="001C6791" w:rsidRPr="00CD21C9">
        <w:rPr>
          <w:rFonts w:cs="Arial"/>
          <w:sz w:val="18"/>
          <w:szCs w:val="18"/>
        </w:rPr>
        <w:t>by member</w:t>
      </w:r>
      <w:r w:rsidR="00A33C8B">
        <w:rPr>
          <w:rFonts w:cs="Arial"/>
          <w:sz w:val="18"/>
          <w:szCs w:val="18"/>
        </w:rPr>
        <w:t xml:space="preserve"> </w:t>
      </w:r>
      <w:r w:rsidR="00086AB4">
        <w:rPr>
          <w:rFonts w:cs="Arial"/>
          <w:sz w:val="18"/>
          <w:szCs w:val="18"/>
        </w:rPr>
        <w:t>Tania Allen</w:t>
      </w:r>
      <w:r w:rsidR="00CD21C9">
        <w:rPr>
          <w:rFonts w:cs="Arial"/>
          <w:sz w:val="18"/>
          <w:szCs w:val="18"/>
        </w:rPr>
        <w:t xml:space="preserve">. </w:t>
      </w:r>
    </w:p>
    <w:p w14:paraId="4E5D5DCA" w14:textId="77777777" w:rsidR="00CD21C9" w:rsidRPr="00CD21C9" w:rsidRDefault="00CD21C9" w:rsidP="00CD21C9">
      <w:pPr>
        <w:pStyle w:val="ListParagraph"/>
        <w:spacing w:line="240" w:lineRule="auto"/>
        <w:ind w:left="1080"/>
        <w:rPr>
          <w:rFonts w:cs="Arial"/>
          <w:b/>
          <w:sz w:val="18"/>
          <w:szCs w:val="18"/>
        </w:rPr>
      </w:pPr>
    </w:p>
    <w:p w14:paraId="3CF32A5B" w14:textId="326E591C" w:rsidR="004B448E" w:rsidRDefault="004B448E" w:rsidP="00CD21C9">
      <w:pPr>
        <w:spacing w:line="240" w:lineRule="auto"/>
        <w:rPr>
          <w:rFonts w:cs="Arial"/>
          <w:b/>
          <w:sz w:val="18"/>
          <w:szCs w:val="18"/>
        </w:rPr>
      </w:pPr>
      <w:r w:rsidRPr="00CD21C9">
        <w:rPr>
          <w:rFonts w:cs="Arial"/>
          <w:b/>
          <w:sz w:val="18"/>
          <w:szCs w:val="18"/>
        </w:rPr>
        <w:t>NEW BUSINESS</w:t>
      </w:r>
    </w:p>
    <w:p w14:paraId="5D2F67FC" w14:textId="1AE978B9" w:rsidR="006019AA" w:rsidRPr="006019AA" w:rsidRDefault="00F41976" w:rsidP="005A53B3">
      <w:pPr>
        <w:spacing w:line="240" w:lineRule="auto"/>
        <w:rPr>
          <w:rFonts w:eastAsia="Times New Roman" w:cs="Arial"/>
          <w:b/>
          <w:iCs/>
          <w:color w:val="000000"/>
          <w:sz w:val="18"/>
          <w:szCs w:val="18"/>
          <w:u w:val="single"/>
          <w:lang w:eastAsia="en-US"/>
        </w:rPr>
      </w:pPr>
      <w:r w:rsidRPr="00E0768A">
        <w:rPr>
          <w:rFonts w:eastAsia="Times New Roman" w:cs="Arial"/>
          <w:i/>
          <w:color w:val="000000"/>
          <w:sz w:val="18"/>
          <w:szCs w:val="18"/>
          <w:u w:val="single"/>
          <w:lang w:eastAsia="en-US"/>
        </w:rPr>
        <w:t>Consent Agenda</w:t>
      </w:r>
      <w:r w:rsidR="00AF5EC9">
        <w:rPr>
          <w:rFonts w:eastAsia="Times New Roman" w:cs="Arial"/>
          <w:color w:val="000000"/>
          <w:sz w:val="18"/>
          <w:szCs w:val="18"/>
          <w:u w:val="single"/>
          <w:lang w:eastAsia="en-US"/>
        </w:rPr>
        <w:t>:</w:t>
      </w:r>
      <w:r w:rsidR="00AF5EC9">
        <w:rPr>
          <w:rFonts w:eastAsia="Times New Roman" w:cs="Arial"/>
          <w:color w:val="000000"/>
          <w:sz w:val="18"/>
          <w:szCs w:val="18"/>
          <w:lang w:eastAsia="en-US"/>
        </w:rPr>
        <w:t xml:space="preserve"> </w:t>
      </w:r>
      <w:r w:rsidR="00623EE7">
        <w:rPr>
          <w:rFonts w:eastAsia="Times New Roman" w:cs="Arial"/>
          <w:color w:val="000000"/>
          <w:sz w:val="18"/>
          <w:szCs w:val="18"/>
          <w:lang w:eastAsia="en-US"/>
        </w:rPr>
        <w:t>(</w:t>
      </w:r>
      <w:r w:rsidR="00A33C8B">
        <w:rPr>
          <w:rFonts w:eastAsia="Times New Roman" w:cs="Arial"/>
          <w:color w:val="000000"/>
          <w:sz w:val="18"/>
          <w:szCs w:val="18"/>
          <w:lang w:eastAsia="en-US"/>
        </w:rPr>
        <w:t xml:space="preserve">DAN 272, </w:t>
      </w:r>
      <w:r w:rsidR="00FB47FC">
        <w:rPr>
          <w:rFonts w:eastAsia="Times New Roman" w:cs="Arial"/>
          <w:color w:val="000000"/>
          <w:sz w:val="18"/>
          <w:szCs w:val="18"/>
          <w:lang w:eastAsia="en-US"/>
        </w:rPr>
        <w:t xml:space="preserve">HON 293 001, HON 296 003, </w:t>
      </w:r>
      <w:r w:rsidR="00A33C8B">
        <w:rPr>
          <w:rFonts w:eastAsia="Times New Roman" w:cs="Arial"/>
          <w:color w:val="000000"/>
          <w:sz w:val="18"/>
          <w:szCs w:val="18"/>
          <w:lang w:eastAsia="en-US"/>
        </w:rPr>
        <w:t>PS 205</w:t>
      </w:r>
      <w:r w:rsidR="00623EE7">
        <w:rPr>
          <w:rFonts w:eastAsia="Times New Roman" w:cs="Arial"/>
          <w:color w:val="000000"/>
          <w:sz w:val="18"/>
          <w:szCs w:val="18"/>
          <w:lang w:eastAsia="en-US"/>
        </w:rPr>
        <w:t xml:space="preserve">) </w:t>
      </w:r>
      <w:r w:rsidR="001C6F70">
        <w:rPr>
          <w:rFonts w:eastAsia="Times New Roman" w:cs="Arial"/>
          <w:color w:val="000000"/>
          <w:sz w:val="18"/>
          <w:szCs w:val="18"/>
          <w:lang w:eastAsia="en-US"/>
        </w:rPr>
        <w:t>-</w:t>
      </w:r>
      <w:r w:rsidRPr="00F41976">
        <w:rPr>
          <w:rFonts w:eastAsia="Times New Roman" w:cs="Arial"/>
          <w:i/>
          <w:color w:val="000000"/>
          <w:sz w:val="18"/>
          <w:szCs w:val="18"/>
          <w:u w:val="single"/>
          <w:lang w:eastAsia="en-US"/>
        </w:rPr>
        <w:t>Approved</w:t>
      </w:r>
      <w:r w:rsidR="008639DA">
        <w:rPr>
          <w:rFonts w:eastAsia="Times New Roman" w:cs="Arial"/>
          <w:i/>
          <w:color w:val="000000"/>
          <w:sz w:val="18"/>
          <w:szCs w:val="18"/>
          <w:u w:val="single"/>
          <w:lang w:eastAsia="en-US"/>
        </w:rPr>
        <w:t xml:space="preserve"> </w:t>
      </w:r>
      <w:r w:rsidR="00086AB4">
        <w:rPr>
          <w:rFonts w:eastAsia="Times New Roman" w:cs="Arial"/>
          <w:i/>
          <w:color w:val="000000"/>
          <w:sz w:val="18"/>
          <w:szCs w:val="18"/>
          <w:u w:val="single"/>
          <w:lang w:eastAsia="en-US"/>
        </w:rPr>
        <w:t>Unanimously</w:t>
      </w:r>
      <w:r w:rsidR="00A33C8B">
        <w:rPr>
          <w:rFonts w:eastAsia="Times New Roman" w:cs="Arial"/>
          <w:i/>
          <w:color w:val="000000"/>
          <w:sz w:val="18"/>
          <w:szCs w:val="18"/>
          <w:u w:val="single"/>
          <w:lang w:eastAsia="en-US"/>
        </w:rPr>
        <w:br/>
      </w:r>
      <w:r w:rsidR="00A33C8B">
        <w:rPr>
          <w:rFonts w:eastAsia="Times New Roman" w:cs="Arial"/>
          <w:color w:val="000000"/>
          <w:sz w:val="18"/>
          <w:szCs w:val="18"/>
          <w:lang w:eastAsia="en-US"/>
        </w:rPr>
        <w:t xml:space="preserve">Discussion: </w:t>
      </w:r>
      <w:r w:rsidR="00623EE7">
        <w:rPr>
          <w:rFonts w:eastAsia="Times New Roman" w:cs="Arial"/>
          <w:color w:val="000000"/>
          <w:sz w:val="18"/>
          <w:szCs w:val="18"/>
          <w:lang w:eastAsia="en-US"/>
        </w:rPr>
        <w:t xml:space="preserve">The </w:t>
      </w:r>
      <w:r w:rsidR="00321996">
        <w:rPr>
          <w:rFonts w:eastAsia="Times New Roman" w:cs="Arial"/>
          <w:color w:val="000000"/>
          <w:sz w:val="18"/>
          <w:szCs w:val="18"/>
          <w:lang w:eastAsia="en-US"/>
        </w:rPr>
        <w:t xml:space="preserve">approval of the </w:t>
      </w:r>
      <w:r w:rsidR="00623EE7">
        <w:rPr>
          <w:rFonts w:eastAsia="Times New Roman" w:cs="Arial"/>
          <w:color w:val="000000"/>
          <w:sz w:val="18"/>
          <w:szCs w:val="18"/>
          <w:lang w:eastAsia="en-US"/>
        </w:rPr>
        <w:t xml:space="preserve">consent agenda was </w:t>
      </w:r>
      <w:r w:rsidR="00321996">
        <w:rPr>
          <w:rFonts w:eastAsia="Times New Roman" w:cs="Arial"/>
          <w:color w:val="000000"/>
          <w:sz w:val="18"/>
          <w:szCs w:val="18"/>
          <w:lang w:eastAsia="en-US"/>
        </w:rPr>
        <w:t xml:space="preserve">moved </w:t>
      </w:r>
      <w:r w:rsidR="00623EE7">
        <w:rPr>
          <w:rFonts w:eastAsia="Times New Roman" w:cs="Arial"/>
          <w:color w:val="000000"/>
          <w:sz w:val="18"/>
          <w:szCs w:val="18"/>
          <w:lang w:eastAsia="en-US"/>
        </w:rPr>
        <w:t>by member</w:t>
      </w:r>
      <w:r w:rsidR="00321996">
        <w:rPr>
          <w:rFonts w:eastAsia="Times New Roman" w:cs="Arial"/>
          <w:color w:val="000000"/>
          <w:sz w:val="18"/>
          <w:szCs w:val="18"/>
          <w:lang w:eastAsia="en-US"/>
        </w:rPr>
        <w:t xml:space="preserve"> </w:t>
      </w:r>
      <w:r w:rsidR="00086AB4">
        <w:rPr>
          <w:rFonts w:eastAsia="Times New Roman" w:cs="Arial"/>
          <w:color w:val="000000"/>
          <w:sz w:val="18"/>
          <w:szCs w:val="18"/>
          <w:lang w:eastAsia="en-US"/>
        </w:rPr>
        <w:t>Nathanial Isaacson</w:t>
      </w:r>
      <w:r w:rsidR="00623EE7">
        <w:rPr>
          <w:rFonts w:eastAsia="Times New Roman" w:cs="Arial"/>
          <w:color w:val="000000"/>
          <w:sz w:val="18"/>
          <w:szCs w:val="18"/>
          <w:lang w:eastAsia="en-US"/>
        </w:rPr>
        <w:t>.</w:t>
      </w:r>
      <w:r w:rsidR="00BE51C2" w:rsidRPr="00BE51C2">
        <w:rPr>
          <w:rFonts w:eastAsia="Times New Roman" w:cs="Arial"/>
          <w:iCs/>
          <w:color w:val="000000"/>
          <w:sz w:val="18"/>
          <w:szCs w:val="18"/>
          <w:lang w:eastAsia="en-US"/>
        </w:rPr>
        <w:br/>
      </w:r>
    </w:p>
    <w:p w14:paraId="3ADD2AC0" w14:textId="54A73F62" w:rsidR="006019AA" w:rsidRDefault="005A53B3" w:rsidP="006019AA">
      <w:pPr>
        <w:pStyle w:val="ListParagraph"/>
        <w:spacing w:line="240" w:lineRule="auto"/>
        <w:ind w:left="0"/>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t xml:space="preserve">New </w:t>
      </w:r>
      <w:r w:rsidR="006019AA" w:rsidRPr="00EF081C">
        <w:rPr>
          <w:rFonts w:eastAsia="Times New Roman" w:cs="Arial"/>
          <w:i/>
          <w:iCs/>
          <w:color w:val="000000"/>
          <w:sz w:val="18"/>
          <w:szCs w:val="18"/>
          <w:u w:val="single"/>
          <w:lang w:eastAsia="en-US"/>
        </w:rPr>
        <w:t xml:space="preserve">GEP </w:t>
      </w:r>
    </w:p>
    <w:p w14:paraId="51BDE689" w14:textId="77777777" w:rsidR="006019AA" w:rsidRDefault="006019AA" w:rsidP="006019AA">
      <w:pPr>
        <w:spacing w:line="240" w:lineRule="auto"/>
        <w:rPr>
          <w:rFonts w:eastAsia="Times New Roman" w:cs="Arial"/>
          <w:color w:val="000000"/>
          <w:sz w:val="18"/>
          <w:szCs w:val="18"/>
          <w:u w:val="single"/>
          <w:lang w:eastAsia="en-US"/>
        </w:rPr>
      </w:pPr>
    </w:p>
    <w:p w14:paraId="37BC9424" w14:textId="4CCC0986" w:rsidR="005A53B3" w:rsidRPr="005A53B3" w:rsidRDefault="005A53B3" w:rsidP="005A53B3">
      <w:pPr>
        <w:pStyle w:val="ListParagraph"/>
        <w:numPr>
          <w:ilvl w:val="0"/>
          <w:numId w:val="8"/>
        </w:numPr>
        <w:spacing w:line="240" w:lineRule="auto"/>
        <w:rPr>
          <w:rFonts w:eastAsia="Times New Roman" w:cs="Arial"/>
          <w:b/>
          <w:iCs/>
          <w:color w:val="000000"/>
          <w:sz w:val="18"/>
          <w:szCs w:val="18"/>
          <w:u w:val="single"/>
          <w:lang w:eastAsia="en-US"/>
        </w:rPr>
      </w:pPr>
      <w:r>
        <w:rPr>
          <w:rFonts w:eastAsia="Times New Roman" w:cs="Arial"/>
          <w:b/>
          <w:color w:val="222222"/>
          <w:sz w:val="18"/>
          <w:szCs w:val="18"/>
          <w:u w:val="single"/>
          <w:shd w:val="clear" w:color="auto" w:fill="FFFFFF"/>
          <w:lang w:eastAsia="en-US"/>
        </w:rPr>
        <w:t>ARC 141 Introduction to Architectural History</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GK, VPA</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Pr>
          <w:rFonts w:eastAsia="Times New Roman" w:cs="Arial"/>
          <w:i/>
          <w:color w:val="000000"/>
          <w:sz w:val="18"/>
          <w:szCs w:val="18"/>
          <w:u w:val="single"/>
          <w:lang w:eastAsia="en-US"/>
        </w:rPr>
        <w:t>Unanimously</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Discussion: Presented by member Tania Allen.</w:t>
      </w:r>
      <w:r w:rsidR="006C546C">
        <w:rPr>
          <w:rFonts w:eastAsia="Times New Roman" w:cs="Arial"/>
          <w:iCs/>
          <w:color w:val="000000"/>
          <w:sz w:val="18"/>
          <w:szCs w:val="18"/>
          <w:lang w:eastAsia="en-US"/>
        </w:rPr>
        <w:t xml:space="preserve"> Presenter complimented the way the prompt for GK an</w:t>
      </w:r>
      <w:r w:rsidR="001301D4">
        <w:rPr>
          <w:rFonts w:eastAsia="Times New Roman" w:cs="Arial"/>
          <w:iCs/>
          <w:color w:val="000000"/>
          <w:sz w:val="18"/>
          <w:szCs w:val="18"/>
          <w:lang w:eastAsia="en-US"/>
        </w:rPr>
        <w:t>d</w:t>
      </w:r>
      <w:r w:rsidR="006C546C">
        <w:rPr>
          <w:rFonts w:eastAsia="Times New Roman" w:cs="Arial"/>
          <w:iCs/>
          <w:color w:val="000000"/>
          <w:sz w:val="18"/>
          <w:szCs w:val="18"/>
          <w:lang w:eastAsia="en-US"/>
        </w:rPr>
        <w:t xml:space="preserve"> VPA are addressed. </w:t>
      </w:r>
      <w:r>
        <w:rPr>
          <w:rFonts w:eastAsia="Times New Roman" w:cs="Arial"/>
          <w:iCs/>
          <w:color w:val="000000"/>
          <w:sz w:val="18"/>
          <w:szCs w:val="18"/>
          <w:lang w:eastAsia="en-US"/>
        </w:rPr>
        <w:br/>
      </w:r>
    </w:p>
    <w:p w14:paraId="0E7B417F" w14:textId="7AB75986" w:rsidR="005A53B3" w:rsidRPr="005A53B3" w:rsidRDefault="005A53B3" w:rsidP="005A53B3">
      <w:pPr>
        <w:pStyle w:val="ListParagraph"/>
        <w:numPr>
          <w:ilvl w:val="0"/>
          <w:numId w:val="8"/>
        </w:numPr>
        <w:spacing w:line="240" w:lineRule="auto"/>
        <w:rPr>
          <w:rFonts w:eastAsia="Times New Roman" w:cs="Arial"/>
          <w:b/>
          <w:iCs/>
          <w:color w:val="000000"/>
          <w:sz w:val="18"/>
          <w:szCs w:val="18"/>
          <w:u w:val="single"/>
          <w:lang w:eastAsia="en-US"/>
        </w:rPr>
      </w:pPr>
      <w:r w:rsidRPr="00594678">
        <w:rPr>
          <w:rFonts w:eastAsia="Times New Roman" w:cs="Arial"/>
          <w:b/>
          <w:color w:val="222222"/>
          <w:sz w:val="18"/>
          <w:szCs w:val="18"/>
          <w:u w:val="single"/>
          <w:shd w:val="clear" w:color="auto" w:fill="FFFFFF"/>
          <w:lang w:eastAsia="en-US"/>
        </w:rPr>
        <w:t>HI 346 The Civil War Era in Popular Culture</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Pr>
          <w:rFonts w:eastAsia="Times New Roman" w:cs="Arial"/>
          <w:i/>
          <w:color w:val="000000"/>
          <w:sz w:val="18"/>
          <w:szCs w:val="18"/>
          <w:u w:val="single"/>
          <w:lang w:eastAsia="en-US"/>
        </w:rPr>
        <w:t>Unanimously</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Discussion: Presented by member Nathaniel Isaacson.</w:t>
      </w:r>
      <w:r w:rsidR="00086AB4">
        <w:rPr>
          <w:rFonts w:eastAsia="Times New Roman" w:cs="Arial"/>
          <w:iCs/>
          <w:color w:val="000000"/>
          <w:sz w:val="18"/>
          <w:szCs w:val="18"/>
          <w:lang w:eastAsia="en-US"/>
        </w:rPr>
        <w:t xml:space="preserve"> Presenter introduced the guest Susanna Lee who explained the course. Members complimented the course outline and the syllabus. </w:t>
      </w:r>
    </w:p>
    <w:p w14:paraId="2F376746" w14:textId="77777777" w:rsidR="005A53B3" w:rsidRPr="005A53B3" w:rsidRDefault="005A53B3" w:rsidP="005A53B3">
      <w:pPr>
        <w:spacing w:line="240" w:lineRule="auto"/>
        <w:ind w:left="360"/>
        <w:rPr>
          <w:rFonts w:eastAsia="Times New Roman" w:cs="Arial"/>
          <w:b/>
          <w:iCs/>
          <w:color w:val="000000"/>
          <w:sz w:val="18"/>
          <w:szCs w:val="18"/>
          <w:u w:val="single"/>
          <w:lang w:eastAsia="en-US"/>
        </w:rPr>
      </w:pPr>
    </w:p>
    <w:p w14:paraId="4FE4C14C" w14:textId="7FE27873" w:rsidR="00891C34" w:rsidRPr="00AF5EC9" w:rsidRDefault="00891C34" w:rsidP="00891C34">
      <w:pPr>
        <w:spacing w:line="240" w:lineRule="auto"/>
        <w:rPr>
          <w:rFonts w:eastAsia="Times New Roman" w:cs="Arial"/>
          <w:color w:val="222222"/>
          <w:sz w:val="18"/>
          <w:szCs w:val="18"/>
          <w:shd w:val="clear" w:color="auto" w:fill="FFFFFF"/>
          <w:lang w:eastAsia="en-US"/>
        </w:rPr>
      </w:pPr>
    </w:p>
    <w:p w14:paraId="26DCD3AD" w14:textId="77777777" w:rsidR="005A53B3" w:rsidRPr="00D35C4C" w:rsidRDefault="005A53B3" w:rsidP="005A53B3">
      <w:pPr>
        <w:spacing w:line="240" w:lineRule="auto"/>
        <w:rPr>
          <w:rFonts w:eastAsia="Times New Roman" w:cs="Arial"/>
          <w:color w:val="000000"/>
          <w:sz w:val="18"/>
          <w:szCs w:val="18"/>
          <w:lang w:eastAsia="en-US"/>
        </w:rPr>
      </w:pPr>
      <w:r w:rsidRPr="00BE51C2">
        <w:rPr>
          <w:rFonts w:eastAsia="Times New Roman" w:cs="Arial"/>
          <w:iCs/>
          <w:color w:val="000000"/>
          <w:sz w:val="18"/>
          <w:szCs w:val="18"/>
          <w:lang w:eastAsia="en-US"/>
        </w:rPr>
        <w:tab/>
      </w:r>
    </w:p>
    <w:p w14:paraId="00B154E4" w14:textId="77777777" w:rsidR="005A53B3" w:rsidRDefault="005A53B3" w:rsidP="005A53B3">
      <w:pPr>
        <w:pStyle w:val="ListParagraph"/>
        <w:spacing w:line="240" w:lineRule="auto"/>
        <w:ind w:left="0"/>
        <w:rPr>
          <w:rFonts w:eastAsia="Times New Roman" w:cs="Arial"/>
          <w:i/>
          <w:iCs/>
          <w:color w:val="000000"/>
          <w:sz w:val="18"/>
          <w:szCs w:val="18"/>
          <w:u w:val="single"/>
          <w:lang w:eastAsia="en-US"/>
        </w:rPr>
      </w:pPr>
      <w:r w:rsidRPr="00EF081C">
        <w:rPr>
          <w:rFonts w:eastAsia="Times New Roman" w:cs="Arial"/>
          <w:i/>
          <w:iCs/>
          <w:color w:val="000000"/>
          <w:sz w:val="18"/>
          <w:szCs w:val="18"/>
          <w:u w:val="single"/>
          <w:lang w:eastAsia="en-US"/>
        </w:rPr>
        <w:t xml:space="preserve">GEP </w:t>
      </w:r>
      <w:r>
        <w:rPr>
          <w:rFonts w:eastAsia="Times New Roman" w:cs="Arial"/>
          <w:i/>
          <w:iCs/>
          <w:color w:val="000000"/>
          <w:sz w:val="18"/>
          <w:szCs w:val="18"/>
          <w:u w:val="single"/>
          <w:lang w:eastAsia="en-US"/>
        </w:rPr>
        <w:t>Review</w:t>
      </w:r>
    </w:p>
    <w:p w14:paraId="2E12556B" w14:textId="77777777" w:rsidR="005A53B3" w:rsidRDefault="005A53B3" w:rsidP="005A53B3">
      <w:pPr>
        <w:spacing w:line="240" w:lineRule="auto"/>
        <w:rPr>
          <w:rFonts w:eastAsia="Times New Roman" w:cs="Arial"/>
          <w:color w:val="000000"/>
          <w:sz w:val="18"/>
          <w:szCs w:val="18"/>
          <w:u w:val="single"/>
          <w:lang w:eastAsia="en-US"/>
        </w:rPr>
      </w:pPr>
    </w:p>
    <w:p w14:paraId="1063B242" w14:textId="71F3EE3D" w:rsidR="005A53B3" w:rsidRPr="006019AA" w:rsidRDefault="005A53B3" w:rsidP="005A53B3">
      <w:pPr>
        <w:pStyle w:val="ListParagraph"/>
        <w:numPr>
          <w:ilvl w:val="0"/>
          <w:numId w:val="8"/>
        </w:numPr>
        <w:spacing w:line="240" w:lineRule="auto"/>
        <w:rPr>
          <w:rFonts w:eastAsia="Times New Roman" w:cs="Arial"/>
          <w:b/>
          <w:iCs/>
          <w:color w:val="000000"/>
          <w:sz w:val="18"/>
          <w:szCs w:val="18"/>
          <w:u w:val="single"/>
          <w:lang w:eastAsia="en-US"/>
        </w:rPr>
      </w:pPr>
      <w:r w:rsidRPr="006019AA">
        <w:rPr>
          <w:rFonts w:eastAsia="Times New Roman" w:cs="Arial"/>
          <w:b/>
          <w:color w:val="222222"/>
          <w:sz w:val="18"/>
          <w:szCs w:val="18"/>
          <w:u w:val="single"/>
          <w:shd w:val="clear" w:color="auto" w:fill="FFFFFF"/>
          <w:lang w:eastAsia="en-US"/>
        </w:rPr>
        <w:t>ENG 420 Major American Author</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Pr>
          <w:rFonts w:eastAsia="Times New Roman" w:cs="Arial"/>
          <w:i/>
          <w:color w:val="000000"/>
          <w:sz w:val="18"/>
          <w:szCs w:val="18"/>
          <w:u w:val="single"/>
          <w:lang w:eastAsia="en-US"/>
        </w:rPr>
        <w:t>Unanimously</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 xml:space="preserve">Discussion: Presented by member James Knowles. </w:t>
      </w:r>
      <w:r w:rsidR="00086AB4">
        <w:rPr>
          <w:rFonts w:eastAsia="Times New Roman" w:cs="Arial"/>
          <w:iCs/>
          <w:color w:val="000000"/>
          <w:sz w:val="18"/>
          <w:szCs w:val="18"/>
          <w:lang w:eastAsia="en-US"/>
        </w:rPr>
        <w:t>Member asked if the course is set up for the instructor to choose which American Authors to cover. The presenter co</w:t>
      </w:r>
      <w:r w:rsidR="001301D4">
        <w:rPr>
          <w:rFonts w:eastAsia="Times New Roman" w:cs="Arial"/>
          <w:iCs/>
          <w:color w:val="000000"/>
          <w:sz w:val="18"/>
          <w:szCs w:val="18"/>
          <w:lang w:eastAsia="en-US"/>
        </w:rPr>
        <w:t>nfirmed and all members voted to approve</w:t>
      </w:r>
      <w:r w:rsidR="00086AB4">
        <w:rPr>
          <w:rFonts w:eastAsia="Times New Roman" w:cs="Arial"/>
          <w:iCs/>
          <w:color w:val="000000"/>
          <w:sz w:val="18"/>
          <w:szCs w:val="18"/>
          <w:lang w:eastAsia="en-US"/>
        </w:rPr>
        <w:t xml:space="preserve">. </w:t>
      </w:r>
      <w:r w:rsidR="00DF21EA">
        <w:rPr>
          <w:rFonts w:eastAsia="Times New Roman" w:cs="Arial"/>
          <w:iCs/>
          <w:color w:val="000000"/>
          <w:sz w:val="18"/>
          <w:szCs w:val="18"/>
          <w:lang w:eastAsia="en-US"/>
        </w:rPr>
        <w:br/>
      </w:r>
    </w:p>
    <w:p w14:paraId="5BBA386C" w14:textId="3203E23D" w:rsidR="005A53B3" w:rsidRPr="006019AA" w:rsidRDefault="005A53B3" w:rsidP="005A53B3">
      <w:pPr>
        <w:pStyle w:val="ListParagraph"/>
        <w:numPr>
          <w:ilvl w:val="0"/>
          <w:numId w:val="8"/>
        </w:numPr>
        <w:spacing w:line="240" w:lineRule="auto"/>
        <w:rPr>
          <w:rFonts w:eastAsia="Times New Roman" w:cs="Arial"/>
          <w:b/>
          <w:iCs/>
          <w:color w:val="000000"/>
          <w:sz w:val="18"/>
          <w:szCs w:val="18"/>
          <w:u w:val="single"/>
          <w:lang w:eastAsia="en-US"/>
        </w:rPr>
      </w:pPr>
      <w:r w:rsidRPr="006019AA">
        <w:rPr>
          <w:rFonts w:eastAsia="Times New Roman" w:cs="Arial"/>
          <w:b/>
          <w:color w:val="222222"/>
          <w:sz w:val="18"/>
          <w:szCs w:val="18"/>
          <w:u w:val="single"/>
          <w:shd w:val="clear" w:color="auto" w:fill="FFFFFF"/>
          <w:lang w:eastAsia="en-US"/>
        </w:rPr>
        <w:t>REL/HI 320 Religion in American History</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&amp; UDS</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Pr>
          <w:rFonts w:eastAsia="Times New Roman" w:cs="Arial"/>
          <w:i/>
          <w:color w:val="000000"/>
          <w:sz w:val="18"/>
          <w:szCs w:val="18"/>
          <w:u w:val="single"/>
          <w:lang w:eastAsia="en-US"/>
        </w:rPr>
        <w:t>Unanimously</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 xml:space="preserve">Discussion: Presented by member </w:t>
      </w:r>
      <w:r w:rsidR="00DF21EA">
        <w:rPr>
          <w:rFonts w:eastAsia="Times New Roman" w:cs="Arial"/>
          <w:iCs/>
          <w:color w:val="000000"/>
          <w:sz w:val="18"/>
          <w:szCs w:val="18"/>
          <w:lang w:eastAsia="en-US"/>
        </w:rPr>
        <w:t>James Knowles.</w:t>
      </w:r>
      <w:r w:rsidR="00D22E06">
        <w:rPr>
          <w:rFonts w:eastAsia="Times New Roman" w:cs="Arial"/>
          <w:iCs/>
          <w:color w:val="000000"/>
          <w:sz w:val="18"/>
          <w:szCs w:val="18"/>
          <w:lang w:eastAsia="en-US"/>
        </w:rPr>
        <w:t xml:space="preserve"> Member complimented each learning objectives and the defined </w:t>
      </w:r>
      <w:r w:rsidR="001C6865">
        <w:rPr>
          <w:rFonts w:eastAsia="Times New Roman" w:cs="Arial"/>
          <w:iCs/>
          <w:color w:val="000000"/>
          <w:sz w:val="18"/>
          <w:szCs w:val="18"/>
          <w:lang w:eastAsia="en-US"/>
        </w:rPr>
        <w:t>categories</w:t>
      </w:r>
      <w:r w:rsidR="00D22E06">
        <w:rPr>
          <w:rFonts w:eastAsia="Times New Roman" w:cs="Arial"/>
          <w:iCs/>
          <w:color w:val="000000"/>
          <w:sz w:val="18"/>
          <w:szCs w:val="18"/>
          <w:lang w:eastAsia="en-US"/>
        </w:rPr>
        <w:t xml:space="preserve">. All reviewers agreed the course is well structured for the attributes. </w:t>
      </w:r>
      <w:r w:rsidR="00DF21EA">
        <w:rPr>
          <w:rFonts w:eastAsia="Times New Roman" w:cs="Arial"/>
          <w:iCs/>
          <w:color w:val="000000"/>
          <w:sz w:val="18"/>
          <w:szCs w:val="18"/>
          <w:lang w:eastAsia="en-US"/>
        </w:rPr>
        <w:br/>
      </w:r>
    </w:p>
    <w:p w14:paraId="12137066" w14:textId="3337559B" w:rsidR="005A53B3" w:rsidRDefault="005A53B3" w:rsidP="005A53B3">
      <w:pPr>
        <w:pStyle w:val="ListParagraph"/>
        <w:numPr>
          <w:ilvl w:val="0"/>
          <w:numId w:val="8"/>
        </w:numPr>
        <w:spacing w:line="240" w:lineRule="auto"/>
        <w:rPr>
          <w:rFonts w:eastAsia="Times New Roman" w:cs="Arial"/>
          <w:b/>
          <w:iCs/>
          <w:color w:val="000000"/>
          <w:sz w:val="18"/>
          <w:szCs w:val="18"/>
          <w:u w:val="single"/>
          <w:lang w:eastAsia="en-US"/>
        </w:rPr>
      </w:pPr>
      <w:r w:rsidRPr="006019AA">
        <w:rPr>
          <w:rFonts w:eastAsia="Times New Roman" w:cs="Arial"/>
          <w:b/>
          <w:color w:val="222222"/>
          <w:sz w:val="18"/>
          <w:szCs w:val="18"/>
          <w:u w:val="single"/>
          <w:shd w:val="clear" w:color="auto" w:fill="FFFFFF"/>
          <w:lang w:eastAsia="en-US"/>
        </w:rPr>
        <w:t>REL</w:t>
      </w:r>
      <w:r>
        <w:rPr>
          <w:rFonts w:eastAsia="Times New Roman" w:cs="Arial"/>
          <w:b/>
          <w:color w:val="222222"/>
          <w:sz w:val="18"/>
          <w:szCs w:val="18"/>
          <w:u w:val="single"/>
          <w:shd w:val="clear" w:color="auto" w:fill="FFFFFF"/>
          <w:lang w:eastAsia="en-US"/>
        </w:rPr>
        <w:t xml:space="preserve"> 323 Religious Cults, Sects, and Minority Faiths in America</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HUM &amp; UDS</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Pr>
          <w:rFonts w:eastAsia="Times New Roman" w:cs="Arial"/>
          <w:i/>
          <w:color w:val="000000"/>
          <w:sz w:val="18"/>
          <w:szCs w:val="18"/>
          <w:u w:val="single"/>
          <w:lang w:eastAsia="en-US"/>
        </w:rPr>
        <w:t>Unanimously</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Discussion: Presented by member Nathaniel Isaacson</w:t>
      </w:r>
      <w:r w:rsidR="00D22E06">
        <w:rPr>
          <w:rFonts w:eastAsia="Times New Roman" w:cs="Arial"/>
          <w:iCs/>
          <w:color w:val="000000"/>
          <w:sz w:val="18"/>
          <w:szCs w:val="18"/>
          <w:lang w:eastAsia="en-US"/>
        </w:rPr>
        <w:t xml:space="preserve">. </w:t>
      </w:r>
    </w:p>
    <w:p w14:paraId="0ECBBD2B" w14:textId="77777777" w:rsidR="005A53B3" w:rsidRPr="006019AA" w:rsidRDefault="005A53B3" w:rsidP="005A53B3">
      <w:pPr>
        <w:spacing w:line="240" w:lineRule="auto"/>
        <w:ind w:left="360"/>
        <w:rPr>
          <w:rFonts w:eastAsia="Times New Roman" w:cs="Arial"/>
          <w:b/>
          <w:iCs/>
          <w:color w:val="000000"/>
          <w:sz w:val="18"/>
          <w:szCs w:val="18"/>
          <w:u w:val="single"/>
          <w:lang w:eastAsia="en-US"/>
        </w:rPr>
      </w:pPr>
    </w:p>
    <w:p w14:paraId="518B2200" w14:textId="6A6CF8B2" w:rsidR="00DF21EA" w:rsidRDefault="001C6865" w:rsidP="00DF21EA">
      <w:pPr>
        <w:pStyle w:val="ListParagraph"/>
        <w:spacing w:line="240" w:lineRule="auto"/>
        <w:ind w:left="0"/>
        <w:rPr>
          <w:rFonts w:eastAsia="Times New Roman" w:cs="Arial"/>
          <w:i/>
          <w:iCs/>
          <w:color w:val="000000"/>
          <w:sz w:val="18"/>
          <w:szCs w:val="18"/>
          <w:u w:val="single"/>
          <w:lang w:eastAsia="en-US"/>
        </w:rPr>
      </w:pPr>
      <w:r>
        <w:rPr>
          <w:rFonts w:eastAsia="Times New Roman" w:cs="Arial"/>
          <w:i/>
          <w:iCs/>
          <w:color w:val="000000"/>
          <w:sz w:val="18"/>
          <w:szCs w:val="18"/>
          <w:u w:val="single"/>
          <w:lang w:eastAsia="en-US"/>
        </w:rPr>
        <w:lastRenderedPageBreak/>
        <w:br/>
      </w:r>
      <w:r w:rsidR="00DF21EA" w:rsidRPr="00EF081C">
        <w:rPr>
          <w:rFonts w:eastAsia="Times New Roman" w:cs="Arial"/>
          <w:i/>
          <w:iCs/>
          <w:color w:val="000000"/>
          <w:sz w:val="18"/>
          <w:szCs w:val="18"/>
          <w:u w:val="single"/>
          <w:lang w:eastAsia="en-US"/>
        </w:rPr>
        <w:t xml:space="preserve">GEP </w:t>
      </w:r>
      <w:r w:rsidR="008D01C4">
        <w:rPr>
          <w:rFonts w:eastAsia="Times New Roman" w:cs="Arial"/>
          <w:i/>
          <w:iCs/>
          <w:color w:val="000000"/>
          <w:sz w:val="18"/>
          <w:szCs w:val="18"/>
          <w:u w:val="single"/>
          <w:lang w:eastAsia="en-US"/>
        </w:rPr>
        <w:t>Honors Packet First Offerings</w:t>
      </w:r>
    </w:p>
    <w:p w14:paraId="61A439FB" w14:textId="77777777" w:rsidR="00DF21EA" w:rsidRDefault="00DF21EA" w:rsidP="00DF21EA">
      <w:pPr>
        <w:spacing w:line="240" w:lineRule="auto"/>
        <w:rPr>
          <w:rFonts w:eastAsia="Times New Roman" w:cs="Arial"/>
          <w:color w:val="000000"/>
          <w:sz w:val="18"/>
          <w:szCs w:val="18"/>
          <w:u w:val="single"/>
          <w:lang w:eastAsia="en-US"/>
        </w:rPr>
      </w:pPr>
    </w:p>
    <w:p w14:paraId="7451462B" w14:textId="1DBBF0C7" w:rsidR="00DF21EA" w:rsidRPr="006019AA" w:rsidRDefault="00DF21EA" w:rsidP="00DF21EA">
      <w:pPr>
        <w:pStyle w:val="ListParagraph"/>
        <w:numPr>
          <w:ilvl w:val="0"/>
          <w:numId w:val="8"/>
        </w:numPr>
        <w:spacing w:line="240" w:lineRule="auto"/>
        <w:rPr>
          <w:rFonts w:eastAsia="Times New Roman" w:cs="Arial"/>
          <w:b/>
          <w:iCs/>
          <w:color w:val="000000"/>
          <w:sz w:val="18"/>
          <w:szCs w:val="18"/>
          <w:u w:val="single"/>
          <w:lang w:eastAsia="en-US"/>
        </w:rPr>
      </w:pPr>
      <w:r w:rsidRPr="00DF21EA">
        <w:rPr>
          <w:rFonts w:eastAsia="Times New Roman" w:cs="Arial"/>
          <w:b/>
          <w:color w:val="222222"/>
          <w:sz w:val="18"/>
          <w:szCs w:val="18"/>
          <w:u w:val="single"/>
          <w:shd w:val="clear" w:color="auto" w:fill="FFFFFF"/>
          <w:lang w:eastAsia="en-US"/>
        </w:rPr>
        <w:t>HON 290 sec 001 &amp; 002 Literary Critiques and Contexts in 20th Century America</w:t>
      </w:r>
      <w:r w:rsidR="00D22E06">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w:t>
      </w:r>
      <w:r>
        <w:rPr>
          <w:rFonts w:eastAsia="Times New Roman" w:cs="Arial"/>
          <w:color w:val="222222"/>
          <w:sz w:val="18"/>
          <w:szCs w:val="18"/>
          <w:shd w:val="clear" w:color="auto" w:fill="FFFFFF"/>
          <w:lang w:eastAsia="en-US"/>
        </w:rPr>
        <w:t>HUM, USD</w:t>
      </w:r>
      <w:r w:rsidR="00D22E06">
        <w:rPr>
          <w:rFonts w:eastAsia="Times New Roman" w:cs="Arial"/>
          <w:color w:val="222222"/>
          <w:sz w:val="18"/>
          <w:szCs w:val="18"/>
          <w:shd w:val="clear" w:color="auto" w:fill="FFFFFF"/>
          <w:lang w:eastAsia="en-US"/>
        </w:rPr>
        <w:t>)</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Pr>
          <w:rFonts w:eastAsia="Times New Roman" w:cs="Arial"/>
          <w:i/>
          <w:color w:val="000000"/>
          <w:sz w:val="18"/>
          <w:szCs w:val="18"/>
          <w:u w:val="single"/>
          <w:lang w:eastAsia="en-US"/>
        </w:rPr>
        <w:t>Unanimously</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 xml:space="preserve">Discussion: Presented by </w:t>
      </w:r>
      <w:r w:rsidR="00D22E06">
        <w:rPr>
          <w:rFonts w:eastAsia="Times New Roman" w:cs="Arial"/>
          <w:iCs/>
          <w:color w:val="000000"/>
          <w:sz w:val="18"/>
          <w:szCs w:val="18"/>
          <w:lang w:eastAsia="en-US"/>
        </w:rPr>
        <w:t>proxy</w:t>
      </w:r>
      <w:r>
        <w:rPr>
          <w:rFonts w:eastAsia="Times New Roman" w:cs="Arial"/>
          <w:iCs/>
          <w:color w:val="000000"/>
          <w:sz w:val="18"/>
          <w:szCs w:val="18"/>
          <w:lang w:eastAsia="en-US"/>
        </w:rPr>
        <w:t xml:space="preserve"> </w:t>
      </w:r>
      <w:r w:rsidR="00D22E06">
        <w:rPr>
          <w:rFonts w:eastAsia="Times New Roman" w:cs="Arial"/>
          <w:iCs/>
          <w:color w:val="000000"/>
          <w:sz w:val="18"/>
          <w:szCs w:val="18"/>
          <w:lang w:eastAsia="en-US"/>
        </w:rPr>
        <w:t>Tom Koch</w:t>
      </w:r>
      <w:r>
        <w:rPr>
          <w:rFonts w:eastAsia="Times New Roman" w:cs="Arial"/>
          <w:iCs/>
          <w:color w:val="000000"/>
          <w:sz w:val="18"/>
          <w:szCs w:val="18"/>
          <w:lang w:eastAsia="en-US"/>
        </w:rPr>
        <w:t xml:space="preserve">. </w:t>
      </w:r>
      <w:r>
        <w:rPr>
          <w:rFonts w:eastAsia="Times New Roman" w:cs="Arial"/>
          <w:iCs/>
          <w:color w:val="000000"/>
          <w:sz w:val="18"/>
          <w:szCs w:val="18"/>
          <w:lang w:eastAsia="en-US"/>
        </w:rPr>
        <w:br/>
      </w:r>
    </w:p>
    <w:p w14:paraId="020F11AB" w14:textId="768E0EBE" w:rsidR="007F7C53" w:rsidRPr="007F7C53" w:rsidRDefault="00DF21EA" w:rsidP="007F7C53">
      <w:pPr>
        <w:pStyle w:val="ListParagraph"/>
        <w:numPr>
          <w:ilvl w:val="0"/>
          <w:numId w:val="8"/>
        </w:numPr>
        <w:spacing w:line="240" w:lineRule="auto"/>
        <w:rPr>
          <w:rFonts w:eastAsia="Times New Roman" w:cs="Arial"/>
          <w:b/>
          <w:iCs/>
          <w:color w:val="000000"/>
          <w:sz w:val="18"/>
          <w:szCs w:val="18"/>
          <w:u w:val="single"/>
          <w:lang w:eastAsia="en-US"/>
        </w:rPr>
      </w:pPr>
      <w:r w:rsidRPr="00DF21EA">
        <w:rPr>
          <w:rFonts w:eastAsia="Times New Roman" w:cs="Arial"/>
          <w:b/>
          <w:color w:val="222222"/>
          <w:sz w:val="18"/>
          <w:szCs w:val="18"/>
          <w:u w:val="single"/>
          <w:shd w:val="clear" w:color="auto" w:fill="FFFFFF"/>
          <w:lang w:eastAsia="en-US"/>
        </w:rPr>
        <w:t>HON 293 sec 002 Music and Oppression</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 &amp; GK</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Pr>
          <w:rFonts w:eastAsia="Times New Roman" w:cs="Arial"/>
          <w:i/>
          <w:color w:val="000000"/>
          <w:sz w:val="18"/>
          <w:szCs w:val="18"/>
          <w:u w:val="single"/>
          <w:lang w:eastAsia="en-US"/>
        </w:rPr>
        <w:t>Unanimously</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 xml:space="preserve">Discussion: Presented by </w:t>
      </w:r>
      <w:r w:rsidR="00D22E06">
        <w:rPr>
          <w:rFonts w:eastAsia="Times New Roman" w:cs="Arial"/>
          <w:iCs/>
          <w:color w:val="000000"/>
          <w:sz w:val="18"/>
          <w:szCs w:val="18"/>
          <w:lang w:eastAsia="en-US"/>
        </w:rPr>
        <w:t>proxy Tom Koch</w:t>
      </w:r>
      <w:r>
        <w:rPr>
          <w:rFonts w:eastAsia="Times New Roman" w:cs="Arial"/>
          <w:iCs/>
          <w:color w:val="000000"/>
          <w:sz w:val="18"/>
          <w:szCs w:val="18"/>
          <w:lang w:eastAsia="en-US"/>
        </w:rPr>
        <w:t>.</w:t>
      </w:r>
      <w:r w:rsidR="00D22E06">
        <w:rPr>
          <w:rFonts w:eastAsia="Times New Roman" w:cs="Arial"/>
          <w:iCs/>
          <w:color w:val="000000"/>
          <w:sz w:val="18"/>
          <w:szCs w:val="18"/>
          <w:lang w:eastAsia="en-US"/>
        </w:rPr>
        <w:t xml:space="preserve"> Member commented that a few unorthodox methods are used but indicated the nature of the course makes these appropriate, other reviewers agreed. </w:t>
      </w:r>
      <w:r w:rsidR="007F7C53">
        <w:rPr>
          <w:rFonts w:eastAsia="Times New Roman" w:cs="Arial"/>
          <w:iCs/>
          <w:color w:val="000000"/>
          <w:sz w:val="18"/>
          <w:szCs w:val="18"/>
          <w:lang w:eastAsia="en-US"/>
        </w:rPr>
        <w:br/>
      </w:r>
    </w:p>
    <w:p w14:paraId="1B12BD6D" w14:textId="4EDE77B6" w:rsidR="007F7C53" w:rsidRPr="007F7C53" w:rsidRDefault="007F7C53" w:rsidP="007F7C53">
      <w:pPr>
        <w:pStyle w:val="ListParagraph"/>
        <w:numPr>
          <w:ilvl w:val="0"/>
          <w:numId w:val="8"/>
        </w:numPr>
        <w:spacing w:line="240" w:lineRule="auto"/>
        <w:rPr>
          <w:rFonts w:eastAsia="Times New Roman" w:cs="Arial"/>
          <w:b/>
          <w:iCs/>
          <w:color w:val="000000"/>
          <w:sz w:val="18"/>
          <w:szCs w:val="18"/>
          <w:u w:val="single"/>
          <w:lang w:eastAsia="en-US"/>
        </w:rPr>
      </w:pPr>
      <w:r>
        <w:rPr>
          <w:rFonts w:eastAsia="Times New Roman" w:cs="Arial"/>
          <w:iCs/>
          <w:color w:val="000000"/>
          <w:sz w:val="18"/>
          <w:szCs w:val="18"/>
          <w:lang w:eastAsia="en-US"/>
        </w:rPr>
        <w:t xml:space="preserve">Proxy Tom Koch </w:t>
      </w:r>
      <w:r w:rsidR="00A42F59">
        <w:rPr>
          <w:rFonts w:eastAsia="Times New Roman" w:cs="Arial"/>
          <w:iCs/>
          <w:color w:val="000000"/>
          <w:sz w:val="18"/>
          <w:szCs w:val="18"/>
          <w:lang w:eastAsia="en-US"/>
        </w:rPr>
        <w:t>motioned</w:t>
      </w:r>
      <w:r>
        <w:rPr>
          <w:rFonts w:eastAsia="Times New Roman" w:cs="Arial"/>
          <w:iCs/>
          <w:color w:val="000000"/>
          <w:sz w:val="18"/>
          <w:szCs w:val="18"/>
          <w:lang w:eastAsia="en-US"/>
        </w:rPr>
        <w:t xml:space="preserve"> to combine the courses. Member seconded but pulled out section 005.</w:t>
      </w:r>
      <w:r>
        <w:rPr>
          <w:rFonts w:eastAsia="Times New Roman" w:cs="Arial"/>
          <w:iCs/>
          <w:color w:val="000000"/>
          <w:sz w:val="18"/>
          <w:szCs w:val="18"/>
          <w:lang w:eastAsia="en-US"/>
        </w:rPr>
        <w:br/>
      </w:r>
      <w:r>
        <w:rPr>
          <w:rFonts w:eastAsia="Times New Roman" w:cs="Arial"/>
          <w:iCs/>
          <w:color w:val="000000"/>
          <w:sz w:val="18"/>
          <w:szCs w:val="18"/>
          <w:lang w:eastAsia="en-US"/>
        </w:rPr>
        <w:br/>
      </w:r>
    </w:p>
    <w:p w14:paraId="6CFDE6B7" w14:textId="56FC2948" w:rsidR="00DF21EA" w:rsidRPr="007F7C53" w:rsidRDefault="007F7C53" w:rsidP="007F7C53">
      <w:pPr>
        <w:pStyle w:val="ListParagraph"/>
        <w:numPr>
          <w:ilvl w:val="0"/>
          <w:numId w:val="8"/>
        </w:numPr>
        <w:spacing w:line="240" w:lineRule="auto"/>
        <w:rPr>
          <w:rFonts w:eastAsia="Times New Roman" w:cs="Arial"/>
          <w:b/>
          <w:iCs/>
          <w:color w:val="000000"/>
          <w:sz w:val="18"/>
          <w:szCs w:val="18"/>
          <w:u w:val="single"/>
          <w:lang w:eastAsia="en-US"/>
        </w:rPr>
      </w:pPr>
      <w:r w:rsidRPr="00DF21EA">
        <w:rPr>
          <w:rFonts w:eastAsia="Times New Roman" w:cs="Arial"/>
          <w:b/>
          <w:color w:val="222222"/>
          <w:sz w:val="18"/>
          <w:szCs w:val="18"/>
          <w:u w:val="single"/>
          <w:shd w:val="clear" w:color="auto" w:fill="FFFFFF"/>
          <w:lang w:eastAsia="en-US"/>
        </w:rPr>
        <w:t>HON 296 sec 005 Classical Liberal Tradition</w:t>
      </w:r>
      <w:r w:rsidRPr="00DF21EA">
        <w:rPr>
          <w:rFonts w:eastAsia="Times New Roman" w:cs="Arial"/>
          <w:color w:val="222222"/>
          <w:sz w:val="18"/>
          <w:szCs w:val="18"/>
          <w:shd w:val="clear" w:color="auto" w:fill="FFFFFF"/>
          <w:lang w:eastAsia="en-US"/>
        </w:rPr>
        <w:t xml:space="preserve">: (IP) – </w:t>
      </w:r>
      <w:r w:rsidRPr="00DF21EA">
        <w:rPr>
          <w:rFonts w:eastAsia="Times New Roman" w:cs="Arial"/>
          <w:i/>
          <w:color w:val="222222"/>
          <w:sz w:val="18"/>
          <w:szCs w:val="18"/>
          <w:u w:val="single"/>
          <w:shd w:val="clear" w:color="auto" w:fill="FFFFFF"/>
          <w:lang w:eastAsia="en-US"/>
        </w:rPr>
        <w:t xml:space="preserve">Approved </w:t>
      </w:r>
      <w:r w:rsidRPr="00DF21EA">
        <w:rPr>
          <w:rFonts w:eastAsia="Times New Roman" w:cs="Arial"/>
          <w:i/>
          <w:color w:val="000000"/>
          <w:sz w:val="18"/>
          <w:szCs w:val="18"/>
          <w:u w:val="single"/>
          <w:lang w:eastAsia="en-US"/>
        </w:rPr>
        <w:t>Unanimously</w:t>
      </w:r>
      <w:r w:rsidR="00AF3609">
        <w:rPr>
          <w:rFonts w:eastAsia="Times New Roman" w:cs="Arial"/>
          <w:i/>
          <w:color w:val="000000"/>
          <w:sz w:val="18"/>
          <w:szCs w:val="18"/>
          <w:u w:val="single"/>
          <w:lang w:eastAsia="en-US"/>
        </w:rPr>
        <w:t xml:space="preserve"> with friendly suggestions</w:t>
      </w:r>
      <w:r w:rsidRPr="00DF21EA">
        <w:rPr>
          <w:rFonts w:eastAsia="Times New Roman" w:cs="Arial"/>
          <w:i/>
          <w:color w:val="222222"/>
          <w:sz w:val="18"/>
          <w:szCs w:val="18"/>
          <w:shd w:val="clear" w:color="auto" w:fill="FFFFFF"/>
          <w:lang w:eastAsia="en-US"/>
        </w:rPr>
        <w:br/>
      </w:r>
      <w:r w:rsidRPr="00DF21EA">
        <w:rPr>
          <w:rFonts w:eastAsia="Times New Roman" w:cs="Arial"/>
          <w:iCs/>
          <w:color w:val="000000"/>
          <w:sz w:val="18"/>
          <w:szCs w:val="18"/>
          <w:lang w:eastAsia="en-US"/>
        </w:rPr>
        <w:t xml:space="preserve">Discussion: Presented by </w:t>
      </w:r>
      <w:r>
        <w:rPr>
          <w:rFonts w:eastAsia="Times New Roman" w:cs="Arial"/>
          <w:iCs/>
          <w:color w:val="000000"/>
          <w:sz w:val="18"/>
          <w:szCs w:val="18"/>
          <w:lang w:eastAsia="en-US"/>
        </w:rPr>
        <w:t>proxy Tom Koch. Member commented that example sample questions would clarify the measures better. Members made the friendly suggesti</w:t>
      </w:r>
      <w:r w:rsidR="00276974">
        <w:rPr>
          <w:rFonts w:eastAsia="Times New Roman" w:cs="Arial"/>
          <w:iCs/>
          <w:color w:val="000000"/>
          <w:sz w:val="18"/>
          <w:szCs w:val="18"/>
          <w:lang w:eastAsia="en-US"/>
        </w:rPr>
        <w:t xml:space="preserve">on to include sample questions for clarification. </w:t>
      </w:r>
      <w:r w:rsidR="00DF21EA" w:rsidRPr="007F7C53">
        <w:rPr>
          <w:rFonts w:eastAsia="Times New Roman" w:cs="Arial"/>
          <w:iCs/>
          <w:color w:val="000000"/>
          <w:sz w:val="18"/>
          <w:szCs w:val="18"/>
          <w:lang w:eastAsia="en-US"/>
        </w:rPr>
        <w:br/>
      </w:r>
    </w:p>
    <w:p w14:paraId="6388E780" w14:textId="5FD3E9EB" w:rsidR="00DF21EA" w:rsidRPr="00DF21EA" w:rsidRDefault="00DF21EA" w:rsidP="00DF21EA">
      <w:pPr>
        <w:pStyle w:val="ListParagraph"/>
        <w:numPr>
          <w:ilvl w:val="0"/>
          <w:numId w:val="8"/>
        </w:numPr>
        <w:spacing w:line="240" w:lineRule="auto"/>
        <w:rPr>
          <w:rFonts w:eastAsia="Times New Roman" w:cs="Arial"/>
          <w:b/>
          <w:iCs/>
          <w:color w:val="000000"/>
          <w:sz w:val="18"/>
          <w:szCs w:val="18"/>
          <w:u w:val="single"/>
          <w:lang w:eastAsia="en-US"/>
        </w:rPr>
      </w:pPr>
      <w:r w:rsidRPr="00DF21EA">
        <w:rPr>
          <w:rFonts w:eastAsia="Times New Roman" w:cs="Arial"/>
          <w:b/>
          <w:color w:val="222222"/>
          <w:sz w:val="18"/>
          <w:szCs w:val="18"/>
          <w:u w:val="single"/>
          <w:shd w:val="clear" w:color="auto" w:fill="FFFFFF"/>
          <w:lang w:eastAsia="en-US"/>
        </w:rPr>
        <w:t>HON 296 sec 001 Modern American Design Experience</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Pr>
          <w:rFonts w:eastAsia="Times New Roman" w:cs="Arial"/>
          <w:i/>
          <w:color w:val="000000"/>
          <w:sz w:val="18"/>
          <w:szCs w:val="18"/>
          <w:u w:val="single"/>
          <w:lang w:eastAsia="en-US"/>
        </w:rPr>
        <w:t>Unanimously</w:t>
      </w:r>
      <w:r w:rsidRPr="00D51BF3">
        <w:rPr>
          <w:rFonts w:eastAsia="Times New Roman" w:cs="Arial"/>
          <w:i/>
          <w:color w:val="222222"/>
          <w:sz w:val="18"/>
          <w:szCs w:val="18"/>
          <w:shd w:val="clear" w:color="auto" w:fill="FFFFFF"/>
          <w:lang w:eastAsia="en-US"/>
        </w:rPr>
        <w:br/>
      </w:r>
    </w:p>
    <w:p w14:paraId="486E2746" w14:textId="4BC4EA55" w:rsidR="00DF21EA" w:rsidRPr="001301D4" w:rsidRDefault="00DF21EA" w:rsidP="001301D4">
      <w:pPr>
        <w:pStyle w:val="ListParagraph"/>
        <w:numPr>
          <w:ilvl w:val="0"/>
          <w:numId w:val="8"/>
        </w:numPr>
        <w:spacing w:line="240" w:lineRule="auto"/>
        <w:rPr>
          <w:rFonts w:eastAsia="Times New Roman" w:cs="Arial"/>
          <w:iCs/>
          <w:color w:val="000000"/>
          <w:sz w:val="18"/>
          <w:szCs w:val="18"/>
          <w:lang w:eastAsia="en-US"/>
        </w:rPr>
      </w:pPr>
      <w:r w:rsidRPr="00DF21EA">
        <w:rPr>
          <w:rFonts w:eastAsia="Times New Roman" w:cs="Arial"/>
          <w:b/>
          <w:color w:val="222222"/>
          <w:sz w:val="18"/>
          <w:szCs w:val="18"/>
          <w:u w:val="single"/>
          <w:shd w:val="clear" w:color="auto" w:fill="FFFFFF"/>
          <w:lang w:eastAsia="en-US"/>
        </w:rPr>
        <w:t>HON 296 sec 004 Culinary Botany: Edible Plants Across Cultures</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Pr>
          <w:rFonts w:eastAsia="Times New Roman" w:cs="Arial"/>
          <w:i/>
          <w:color w:val="000000"/>
          <w:sz w:val="18"/>
          <w:szCs w:val="18"/>
          <w:u w:val="single"/>
          <w:lang w:eastAsia="en-US"/>
        </w:rPr>
        <w:t>Unanimously</w:t>
      </w:r>
      <w:r w:rsidR="00AF3609">
        <w:rPr>
          <w:rFonts w:eastAsia="Times New Roman" w:cs="Arial"/>
          <w:i/>
          <w:color w:val="000000"/>
          <w:sz w:val="18"/>
          <w:szCs w:val="18"/>
          <w:u w:val="single"/>
          <w:lang w:eastAsia="en-US"/>
        </w:rPr>
        <w:t xml:space="preserve"> with friendly suggestions</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 xml:space="preserve">Discussion: </w:t>
      </w:r>
      <w:r w:rsidR="007F7C53">
        <w:rPr>
          <w:rFonts w:eastAsia="Times New Roman" w:cs="Arial"/>
          <w:iCs/>
          <w:color w:val="000000"/>
          <w:sz w:val="18"/>
          <w:szCs w:val="18"/>
          <w:lang w:eastAsia="en-US"/>
        </w:rPr>
        <w:t xml:space="preserve">Member indicated there is a </w:t>
      </w:r>
      <w:r w:rsidR="00276974">
        <w:rPr>
          <w:rFonts w:eastAsia="Times New Roman" w:cs="Arial"/>
          <w:iCs/>
          <w:color w:val="000000"/>
          <w:sz w:val="18"/>
          <w:szCs w:val="18"/>
          <w:lang w:eastAsia="en-US"/>
        </w:rPr>
        <w:t>discrepancy</w:t>
      </w:r>
      <w:r w:rsidR="007F7C53">
        <w:rPr>
          <w:rFonts w:eastAsia="Times New Roman" w:cs="Arial"/>
          <w:iCs/>
          <w:color w:val="000000"/>
          <w:sz w:val="18"/>
          <w:szCs w:val="18"/>
          <w:lang w:eastAsia="en-US"/>
        </w:rPr>
        <w:t xml:space="preserve"> in the syllabus that the attendance indicating 2/3 then later 2/4 absences. Member said the means of assessment </w:t>
      </w:r>
      <w:r w:rsidR="00276974">
        <w:rPr>
          <w:rFonts w:eastAsia="Times New Roman" w:cs="Arial"/>
          <w:iCs/>
          <w:color w:val="000000"/>
          <w:sz w:val="18"/>
          <w:szCs w:val="18"/>
          <w:lang w:eastAsia="en-US"/>
        </w:rPr>
        <w:t xml:space="preserve">are not required for syllabus and seem to take up a lot of space and asked if this is a common practice. Li Marcus </w:t>
      </w:r>
      <w:r w:rsidR="001301D4" w:rsidRPr="001301D4">
        <w:rPr>
          <w:rFonts w:eastAsia="Times New Roman" w:cs="Arial"/>
          <w:iCs/>
          <w:color w:val="000000"/>
          <w:sz w:val="18"/>
          <w:szCs w:val="18"/>
          <w:lang w:eastAsia="en-US"/>
        </w:rPr>
        <w:t>confirmed that courses have been approved in the past with</w:t>
      </w:r>
      <w:r w:rsidR="001301D4">
        <w:rPr>
          <w:rFonts w:eastAsia="Times New Roman" w:cs="Arial"/>
          <w:iCs/>
          <w:color w:val="000000"/>
          <w:sz w:val="18"/>
          <w:szCs w:val="18"/>
          <w:lang w:eastAsia="en-US"/>
        </w:rPr>
        <w:t xml:space="preserve"> </w:t>
      </w:r>
      <w:r w:rsidR="001301D4" w:rsidRPr="001301D4">
        <w:rPr>
          <w:rFonts w:eastAsia="Times New Roman" w:cs="Arial"/>
          <w:iCs/>
          <w:color w:val="000000"/>
          <w:sz w:val="18"/>
          <w:szCs w:val="18"/>
          <w:lang w:eastAsia="en-US"/>
        </w:rPr>
        <w:t>example meas</w:t>
      </w:r>
      <w:r w:rsidR="001301D4">
        <w:rPr>
          <w:rFonts w:eastAsia="Times New Roman" w:cs="Arial"/>
          <w:iCs/>
          <w:color w:val="000000"/>
          <w:sz w:val="18"/>
          <w:szCs w:val="18"/>
          <w:lang w:eastAsia="en-US"/>
        </w:rPr>
        <w:t xml:space="preserve">urements in the syllabus, but </w:t>
      </w:r>
      <w:r w:rsidR="001301D4" w:rsidRPr="001301D4">
        <w:rPr>
          <w:rFonts w:eastAsia="Times New Roman" w:cs="Arial"/>
          <w:iCs/>
          <w:color w:val="000000"/>
          <w:sz w:val="18"/>
          <w:szCs w:val="18"/>
          <w:lang w:eastAsia="en-US"/>
        </w:rPr>
        <w:t xml:space="preserve">that past discussion indicated that </w:t>
      </w:r>
      <w:r w:rsidR="00276974" w:rsidRPr="001301D4">
        <w:rPr>
          <w:rFonts w:eastAsia="Times New Roman" w:cs="Arial"/>
          <w:iCs/>
          <w:color w:val="000000"/>
          <w:sz w:val="18"/>
          <w:szCs w:val="18"/>
          <w:lang w:eastAsia="en-US"/>
        </w:rPr>
        <w:t>it may be a good idea to remove sample questions from the syllabus if the instructor would like to use them on exams. Two friendly suggestions</w:t>
      </w:r>
      <w:r w:rsidR="00D15951" w:rsidRPr="001301D4">
        <w:rPr>
          <w:rFonts w:eastAsia="Times New Roman" w:cs="Arial"/>
          <w:iCs/>
          <w:color w:val="000000"/>
          <w:sz w:val="18"/>
          <w:szCs w:val="18"/>
          <w:lang w:eastAsia="en-US"/>
        </w:rPr>
        <w:t xml:space="preserve">, correcting </w:t>
      </w:r>
      <w:r w:rsidR="00A42F59" w:rsidRPr="001301D4">
        <w:rPr>
          <w:rFonts w:eastAsia="Times New Roman" w:cs="Arial"/>
          <w:iCs/>
          <w:color w:val="000000"/>
          <w:sz w:val="18"/>
          <w:szCs w:val="18"/>
          <w:lang w:eastAsia="en-US"/>
        </w:rPr>
        <w:t>the attendance discrepancy and removing any sample questions that may be used in exams</w:t>
      </w:r>
      <w:r w:rsidR="00276974" w:rsidRPr="001301D4">
        <w:rPr>
          <w:rFonts w:eastAsia="Times New Roman" w:cs="Arial"/>
          <w:iCs/>
          <w:color w:val="000000"/>
          <w:sz w:val="18"/>
          <w:szCs w:val="18"/>
          <w:lang w:eastAsia="en-US"/>
        </w:rPr>
        <w:t xml:space="preserve">. </w:t>
      </w:r>
      <w:r w:rsidR="00D15951" w:rsidRPr="001301D4">
        <w:rPr>
          <w:rFonts w:eastAsia="Times New Roman" w:cs="Arial"/>
          <w:iCs/>
          <w:color w:val="000000"/>
          <w:sz w:val="18"/>
          <w:szCs w:val="18"/>
          <w:lang w:eastAsia="en-US"/>
        </w:rPr>
        <w:br/>
      </w:r>
    </w:p>
    <w:p w14:paraId="6A6FDFA9" w14:textId="6AC2B914" w:rsidR="00DF21EA" w:rsidRDefault="00DF21EA" w:rsidP="00DF21EA">
      <w:pPr>
        <w:pStyle w:val="ListParagraph"/>
        <w:numPr>
          <w:ilvl w:val="0"/>
          <w:numId w:val="8"/>
        </w:numPr>
        <w:spacing w:line="240" w:lineRule="auto"/>
        <w:rPr>
          <w:rFonts w:eastAsia="Times New Roman" w:cs="Arial"/>
          <w:b/>
          <w:iCs/>
          <w:color w:val="000000"/>
          <w:sz w:val="18"/>
          <w:szCs w:val="18"/>
          <w:u w:val="single"/>
          <w:lang w:eastAsia="en-US"/>
        </w:rPr>
      </w:pPr>
      <w:r w:rsidRPr="00DF21EA">
        <w:rPr>
          <w:rFonts w:eastAsia="Times New Roman" w:cs="Arial"/>
          <w:b/>
          <w:color w:val="222222"/>
          <w:sz w:val="18"/>
          <w:szCs w:val="18"/>
          <w:u w:val="single"/>
          <w:shd w:val="clear" w:color="auto" w:fill="FFFFFF"/>
          <w:lang w:eastAsia="en-US"/>
        </w:rPr>
        <w:t>HON 296 sec 006 Common Decency: Promoting Engagement Across Parties</w:t>
      </w:r>
      <w:r w:rsidRPr="00D51BF3">
        <w:rPr>
          <w:rFonts w:eastAsia="Times New Roman" w:cs="Arial"/>
          <w:color w:val="222222"/>
          <w:sz w:val="18"/>
          <w:szCs w:val="18"/>
          <w:shd w:val="clear" w:color="auto" w:fill="FFFFFF"/>
          <w:lang w:eastAsia="en-US"/>
        </w:rPr>
        <w:t>: (</w:t>
      </w:r>
      <w:r>
        <w:rPr>
          <w:rFonts w:eastAsia="Times New Roman" w:cs="Arial"/>
          <w:color w:val="222222"/>
          <w:sz w:val="18"/>
          <w:szCs w:val="18"/>
          <w:shd w:val="clear" w:color="auto" w:fill="FFFFFF"/>
          <w:lang w:eastAsia="en-US"/>
        </w:rPr>
        <w:t>IP</w:t>
      </w:r>
      <w:r w:rsidRPr="00D51BF3">
        <w:rPr>
          <w:rFonts w:eastAsia="Times New Roman" w:cs="Arial"/>
          <w:color w:val="222222"/>
          <w:sz w:val="18"/>
          <w:szCs w:val="18"/>
          <w:shd w:val="clear" w:color="auto" w:fill="FFFFFF"/>
          <w:lang w:eastAsia="en-US"/>
        </w:rPr>
        <w:t xml:space="preserve">) </w:t>
      </w:r>
      <w:r>
        <w:rPr>
          <w:rFonts w:eastAsia="Times New Roman" w:cs="Arial"/>
          <w:color w:val="222222"/>
          <w:sz w:val="18"/>
          <w:szCs w:val="18"/>
          <w:shd w:val="clear" w:color="auto" w:fill="FFFFFF"/>
          <w:lang w:eastAsia="en-US"/>
        </w:rPr>
        <w:t>–</w:t>
      </w:r>
      <w:r w:rsidRPr="00D51BF3">
        <w:rPr>
          <w:rFonts w:eastAsia="Times New Roman" w:cs="Arial"/>
          <w:color w:val="222222"/>
          <w:sz w:val="18"/>
          <w:szCs w:val="18"/>
          <w:shd w:val="clear" w:color="auto" w:fill="FFFFFF"/>
          <w:lang w:eastAsia="en-US"/>
        </w:rPr>
        <w:t xml:space="preserve"> </w:t>
      </w:r>
      <w:r w:rsidRPr="00D45A3E">
        <w:rPr>
          <w:rFonts w:eastAsia="Times New Roman" w:cs="Arial"/>
          <w:i/>
          <w:color w:val="222222"/>
          <w:sz w:val="18"/>
          <w:szCs w:val="18"/>
          <w:u w:val="single"/>
          <w:shd w:val="clear" w:color="auto" w:fill="FFFFFF"/>
          <w:lang w:eastAsia="en-US"/>
        </w:rPr>
        <w:t>Approved</w:t>
      </w:r>
      <w:r>
        <w:rPr>
          <w:rFonts w:eastAsia="Times New Roman" w:cs="Arial"/>
          <w:i/>
          <w:color w:val="222222"/>
          <w:sz w:val="18"/>
          <w:szCs w:val="18"/>
          <w:u w:val="single"/>
          <w:shd w:val="clear" w:color="auto" w:fill="FFFFFF"/>
          <w:lang w:eastAsia="en-US"/>
        </w:rPr>
        <w:t xml:space="preserve"> </w:t>
      </w:r>
      <w:r>
        <w:rPr>
          <w:rFonts w:eastAsia="Times New Roman" w:cs="Arial"/>
          <w:i/>
          <w:color w:val="000000"/>
          <w:sz w:val="18"/>
          <w:szCs w:val="18"/>
          <w:u w:val="single"/>
          <w:lang w:eastAsia="en-US"/>
        </w:rPr>
        <w:t>Unanimously</w:t>
      </w:r>
      <w:r w:rsidRPr="00D51BF3">
        <w:rPr>
          <w:rFonts w:eastAsia="Times New Roman" w:cs="Arial"/>
          <w:i/>
          <w:color w:val="222222"/>
          <w:sz w:val="18"/>
          <w:szCs w:val="18"/>
          <w:shd w:val="clear" w:color="auto" w:fill="FFFFFF"/>
          <w:lang w:eastAsia="en-US"/>
        </w:rPr>
        <w:br/>
      </w:r>
      <w:r>
        <w:rPr>
          <w:rFonts w:eastAsia="Times New Roman" w:cs="Arial"/>
          <w:iCs/>
          <w:color w:val="000000"/>
          <w:sz w:val="18"/>
          <w:szCs w:val="18"/>
          <w:lang w:eastAsia="en-US"/>
        </w:rPr>
        <w:t xml:space="preserve">Discussion: </w:t>
      </w:r>
      <w:r w:rsidR="00276974">
        <w:rPr>
          <w:rFonts w:eastAsia="Times New Roman" w:cs="Arial"/>
          <w:iCs/>
          <w:color w:val="000000"/>
          <w:sz w:val="18"/>
          <w:szCs w:val="18"/>
          <w:lang w:eastAsia="en-US"/>
        </w:rPr>
        <w:t xml:space="preserve">Member complimented the course. </w:t>
      </w:r>
    </w:p>
    <w:p w14:paraId="2C6E427F" w14:textId="1E2468CE" w:rsidR="007F7C53" w:rsidRPr="00D15951" w:rsidRDefault="007F7C53" w:rsidP="00D15951">
      <w:pPr>
        <w:spacing w:line="240" w:lineRule="auto"/>
        <w:rPr>
          <w:rFonts w:eastAsia="Times New Roman" w:cs="Arial"/>
          <w:b/>
          <w:iCs/>
          <w:color w:val="000000"/>
          <w:sz w:val="18"/>
          <w:szCs w:val="18"/>
          <w:u w:val="single"/>
          <w:lang w:eastAsia="en-US"/>
        </w:rPr>
      </w:pPr>
    </w:p>
    <w:p w14:paraId="39C8FF36" w14:textId="70D37215" w:rsidR="003F36F6" w:rsidRDefault="003F36F6" w:rsidP="003F36F6">
      <w:pPr>
        <w:spacing w:line="240" w:lineRule="auto"/>
        <w:rPr>
          <w:rFonts w:eastAsia="Times New Roman" w:cs="Arial"/>
          <w:b/>
          <w:color w:val="222222"/>
          <w:sz w:val="18"/>
          <w:szCs w:val="18"/>
          <w:u w:val="single"/>
          <w:shd w:val="clear" w:color="auto" w:fill="FFFFFF"/>
          <w:lang w:eastAsia="en-US"/>
        </w:rPr>
      </w:pPr>
    </w:p>
    <w:p w14:paraId="358F319B" w14:textId="77777777" w:rsidR="005A53B3" w:rsidRDefault="005A53B3" w:rsidP="003F36F6">
      <w:pPr>
        <w:spacing w:line="240" w:lineRule="auto"/>
        <w:rPr>
          <w:rFonts w:eastAsia="Times New Roman" w:cs="Arial"/>
          <w:b/>
          <w:color w:val="222222"/>
          <w:sz w:val="18"/>
          <w:szCs w:val="18"/>
          <w:u w:val="single"/>
          <w:shd w:val="clear" w:color="auto" w:fill="FFFFFF"/>
          <w:lang w:eastAsia="en-US"/>
        </w:rPr>
      </w:pPr>
    </w:p>
    <w:p w14:paraId="516EE891" w14:textId="77777777" w:rsidR="005A53B3" w:rsidRPr="001D135D" w:rsidRDefault="005A53B3" w:rsidP="003F36F6">
      <w:pPr>
        <w:spacing w:line="240" w:lineRule="auto"/>
        <w:rPr>
          <w:rFonts w:eastAsia="Times New Roman" w:cs="Arial"/>
          <w:b/>
          <w:color w:val="222222"/>
          <w:sz w:val="18"/>
          <w:szCs w:val="18"/>
          <w:u w:val="single"/>
          <w:shd w:val="clear" w:color="auto" w:fill="FFFFFF"/>
          <w:lang w:eastAsia="en-US"/>
        </w:rPr>
      </w:pPr>
    </w:p>
    <w:p w14:paraId="11A2D100" w14:textId="33B4DB91" w:rsidR="00DE4BEF" w:rsidRDefault="00AB0F1B" w:rsidP="003F36F6">
      <w:pPr>
        <w:spacing w:line="240" w:lineRule="auto"/>
        <w:rPr>
          <w:rFonts w:eastAsia="Times New Roman" w:cs="Arial"/>
          <w:color w:val="222222"/>
          <w:sz w:val="18"/>
          <w:szCs w:val="18"/>
          <w:shd w:val="clear" w:color="auto" w:fill="FFFFFF"/>
          <w:lang w:eastAsia="en-US"/>
        </w:rPr>
      </w:pPr>
      <w:r w:rsidRPr="00961CF5">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 xml:space="preserve">: </w:t>
      </w:r>
      <w:r w:rsidR="009F4026" w:rsidRPr="009F4026">
        <w:rPr>
          <w:rFonts w:eastAsia="Times New Roman" w:cs="Arial"/>
          <w:color w:val="222222"/>
          <w:sz w:val="18"/>
          <w:szCs w:val="18"/>
          <w:shd w:val="clear" w:color="auto" w:fill="FFFFFF"/>
          <w:lang w:eastAsia="en-US"/>
        </w:rPr>
        <w:t>Chair Rabah opened the floor for feedback on the Electronic Voting process done for the 9/22 meeting. Li Marcus went over the process last time and some possible parameters for how it may work in the future, stressing that the voting would want to allow all voices to be heard and to not override the in-person discussions that happen during in-person meetings.</w:t>
      </w:r>
      <w:r w:rsidR="00AF3609">
        <w:rPr>
          <w:rFonts w:eastAsia="Times New Roman" w:cs="Arial"/>
          <w:color w:val="222222"/>
          <w:sz w:val="18"/>
          <w:szCs w:val="18"/>
          <w:shd w:val="clear" w:color="auto" w:fill="FFFFFF"/>
          <w:lang w:eastAsia="en-US"/>
        </w:rPr>
        <w:t xml:space="preserve">. Li emphasized this will be used rarely and offered to share the parameters from UCCC’s electronic vote debrief and invited members to set parameters for themselves as well. Members indicated they </w:t>
      </w:r>
      <w:r w:rsidR="009F4026">
        <w:rPr>
          <w:rFonts w:eastAsia="Times New Roman" w:cs="Arial"/>
          <w:color w:val="222222"/>
          <w:sz w:val="18"/>
          <w:szCs w:val="18"/>
          <w:shd w:val="clear" w:color="auto" w:fill="FFFFFF"/>
          <w:lang w:eastAsia="en-US"/>
        </w:rPr>
        <w:t>might</w:t>
      </w:r>
      <w:r w:rsidR="00AF3609">
        <w:rPr>
          <w:rFonts w:eastAsia="Times New Roman" w:cs="Arial"/>
          <w:color w:val="222222"/>
          <w:sz w:val="18"/>
          <w:szCs w:val="18"/>
          <w:shd w:val="clear" w:color="auto" w:fill="FFFFFF"/>
          <w:lang w:eastAsia="en-US"/>
        </w:rPr>
        <w:t xml:space="preserve"> like to use electronic voting rarely. XONV member commented the i</w:t>
      </w:r>
      <w:r w:rsidR="00D94976">
        <w:rPr>
          <w:rFonts w:eastAsia="Times New Roman" w:cs="Arial"/>
          <w:color w:val="222222"/>
          <w:sz w:val="18"/>
          <w:szCs w:val="18"/>
          <w:shd w:val="clear" w:color="auto" w:fill="FFFFFF"/>
          <w:lang w:eastAsia="en-US"/>
        </w:rPr>
        <w:t>n-</w:t>
      </w:r>
      <w:r w:rsidR="00AF3609">
        <w:rPr>
          <w:rFonts w:eastAsia="Times New Roman" w:cs="Arial"/>
          <w:color w:val="222222"/>
          <w:sz w:val="18"/>
          <w:szCs w:val="18"/>
          <w:shd w:val="clear" w:color="auto" w:fill="FFFFFF"/>
          <w:lang w:eastAsia="en-US"/>
        </w:rPr>
        <w:t xml:space="preserve">person meetings are the preferred method as electronic votes makes </w:t>
      </w:r>
      <w:r w:rsidR="00D94976">
        <w:rPr>
          <w:rFonts w:eastAsia="Times New Roman" w:cs="Arial"/>
          <w:color w:val="222222"/>
          <w:sz w:val="18"/>
          <w:szCs w:val="18"/>
          <w:shd w:val="clear" w:color="auto" w:fill="FFFFFF"/>
          <w:lang w:eastAsia="en-US"/>
        </w:rPr>
        <w:t>discussion</w:t>
      </w:r>
      <w:r w:rsidR="00AF3609">
        <w:rPr>
          <w:rFonts w:eastAsia="Times New Roman" w:cs="Arial"/>
          <w:color w:val="222222"/>
          <w:sz w:val="18"/>
          <w:szCs w:val="18"/>
          <w:shd w:val="clear" w:color="auto" w:fill="FFFFFF"/>
          <w:lang w:eastAsia="en-US"/>
        </w:rPr>
        <w:t xml:space="preserve"> difficult for XONV members. </w:t>
      </w:r>
      <w:r w:rsidR="009F4026">
        <w:rPr>
          <w:rFonts w:eastAsia="Times New Roman" w:cs="Arial"/>
          <w:color w:val="222222"/>
          <w:sz w:val="18"/>
          <w:szCs w:val="18"/>
          <w:shd w:val="clear" w:color="auto" w:fill="FFFFFF"/>
          <w:lang w:eastAsia="en-US"/>
        </w:rPr>
        <w:t>L</w:t>
      </w:r>
      <w:r w:rsidR="009F4026" w:rsidRPr="009F4026">
        <w:rPr>
          <w:rFonts w:eastAsia="Times New Roman" w:cs="Arial"/>
          <w:color w:val="222222"/>
          <w:sz w:val="18"/>
          <w:szCs w:val="18"/>
          <w:shd w:val="clear" w:color="auto" w:fill="FFFFFF"/>
          <w:lang w:eastAsia="en-US"/>
        </w:rPr>
        <w:t>i Marcus confirmed that setting parameters will allow for earlier send</w:t>
      </w:r>
      <w:r w:rsidR="009F4026">
        <w:rPr>
          <w:rFonts w:eastAsia="Times New Roman" w:cs="Arial"/>
          <w:color w:val="222222"/>
          <w:sz w:val="18"/>
          <w:szCs w:val="18"/>
          <w:shd w:val="clear" w:color="auto" w:fill="FFFFFF"/>
          <w:lang w:eastAsia="en-US"/>
        </w:rPr>
        <w:t>-</w:t>
      </w:r>
      <w:r w:rsidR="009F4026" w:rsidRPr="009F4026">
        <w:rPr>
          <w:rFonts w:eastAsia="Times New Roman" w:cs="Arial"/>
          <w:color w:val="222222"/>
          <w:sz w:val="18"/>
          <w:szCs w:val="18"/>
          <w:shd w:val="clear" w:color="auto" w:fill="FFFFFF"/>
          <w:lang w:eastAsia="en-US"/>
        </w:rPr>
        <w:t>out and comment from XONV members as well as voting members</w:t>
      </w:r>
      <w:r w:rsidR="00AF3609">
        <w:rPr>
          <w:rFonts w:eastAsia="Times New Roman" w:cs="Arial"/>
          <w:color w:val="222222"/>
          <w:sz w:val="18"/>
          <w:szCs w:val="18"/>
          <w:shd w:val="clear" w:color="auto" w:fill="FFFFFF"/>
          <w:lang w:eastAsia="en-US"/>
        </w:rPr>
        <w:t>. Member asked if discussion for an action began in an electronic vote if that would automatically delay or if the members would be able to discuss online.</w:t>
      </w:r>
      <w:r w:rsidR="00DE4BEF">
        <w:rPr>
          <w:rFonts w:eastAsia="Times New Roman" w:cs="Arial"/>
          <w:color w:val="222222"/>
          <w:sz w:val="18"/>
          <w:szCs w:val="18"/>
          <w:shd w:val="clear" w:color="auto" w:fill="FFFFFF"/>
          <w:lang w:eastAsia="en-US"/>
        </w:rPr>
        <w:t xml:space="preserve"> </w:t>
      </w:r>
      <w:r w:rsidR="009F4026">
        <w:rPr>
          <w:rFonts w:eastAsia="Times New Roman" w:cs="Arial"/>
          <w:color w:val="222222"/>
          <w:sz w:val="18"/>
          <w:szCs w:val="18"/>
          <w:shd w:val="clear" w:color="auto" w:fill="FFFFFF"/>
          <w:lang w:eastAsia="en-US"/>
        </w:rPr>
        <w:t>Li Marcus clarified that i</w:t>
      </w:r>
      <w:r w:rsidR="00DE4BEF">
        <w:rPr>
          <w:rFonts w:eastAsia="Times New Roman" w:cs="Arial"/>
          <w:color w:val="222222"/>
          <w:sz w:val="18"/>
          <w:szCs w:val="18"/>
          <w:shd w:val="clear" w:color="auto" w:fill="FFFFFF"/>
          <w:lang w:eastAsia="en-US"/>
        </w:rPr>
        <w:t xml:space="preserve">f discussion begins the action would be pulled and brought to the next committee meeting for in-person review. </w:t>
      </w:r>
      <w:r w:rsidR="00AF3609">
        <w:rPr>
          <w:rFonts w:eastAsia="Times New Roman" w:cs="Arial"/>
          <w:color w:val="222222"/>
          <w:sz w:val="18"/>
          <w:szCs w:val="18"/>
          <w:shd w:val="clear" w:color="auto" w:fill="FFFFFF"/>
          <w:lang w:eastAsia="en-US"/>
        </w:rPr>
        <w:t xml:space="preserve"> </w:t>
      </w:r>
      <w:r w:rsidR="00DE4BEF">
        <w:rPr>
          <w:rFonts w:eastAsia="Times New Roman" w:cs="Arial"/>
          <w:color w:val="222222"/>
          <w:sz w:val="18"/>
          <w:szCs w:val="18"/>
          <w:shd w:val="clear" w:color="auto" w:fill="FFFFFF"/>
          <w:lang w:eastAsia="en-US"/>
        </w:rPr>
        <w:br/>
      </w:r>
    </w:p>
    <w:p w14:paraId="26D19715" w14:textId="47A26FC7" w:rsidR="00AB0F1B" w:rsidRDefault="00AF3609"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Member indicated </w:t>
      </w:r>
      <w:r w:rsidR="009F4026">
        <w:rPr>
          <w:rFonts w:eastAsia="Times New Roman" w:cs="Arial"/>
          <w:color w:val="222222"/>
          <w:sz w:val="18"/>
          <w:szCs w:val="18"/>
          <w:shd w:val="clear" w:color="auto" w:fill="FFFFFF"/>
          <w:lang w:eastAsia="en-US"/>
        </w:rPr>
        <w:t>that</w:t>
      </w:r>
      <w:r>
        <w:rPr>
          <w:rFonts w:eastAsia="Times New Roman" w:cs="Arial"/>
          <w:color w:val="222222"/>
          <w:sz w:val="18"/>
          <w:szCs w:val="18"/>
          <w:shd w:val="clear" w:color="auto" w:fill="FFFFFF"/>
          <w:lang w:eastAsia="en-US"/>
        </w:rPr>
        <w:t xml:space="preserve"> the inability to meet quorum should</w:t>
      </w:r>
      <w:r w:rsidR="009F4026">
        <w:rPr>
          <w:rFonts w:eastAsia="Times New Roman" w:cs="Arial"/>
          <w:color w:val="222222"/>
          <w:sz w:val="18"/>
          <w:szCs w:val="18"/>
          <w:shd w:val="clear" w:color="auto" w:fill="FFFFFF"/>
          <w:lang w:eastAsia="en-US"/>
        </w:rPr>
        <w:t xml:space="preserve"> not</w:t>
      </w:r>
      <w:r>
        <w:rPr>
          <w:rFonts w:eastAsia="Times New Roman" w:cs="Arial"/>
          <w:color w:val="222222"/>
          <w:sz w:val="18"/>
          <w:szCs w:val="18"/>
          <w:shd w:val="clear" w:color="auto" w:fill="FFFFFF"/>
          <w:lang w:eastAsia="en-US"/>
        </w:rPr>
        <w:t xml:space="preserve"> be a reason for </w:t>
      </w:r>
      <w:r w:rsidR="00D94976">
        <w:rPr>
          <w:rFonts w:eastAsia="Times New Roman" w:cs="Arial"/>
          <w:color w:val="222222"/>
          <w:sz w:val="18"/>
          <w:szCs w:val="18"/>
          <w:shd w:val="clear" w:color="auto" w:fill="FFFFFF"/>
          <w:lang w:eastAsia="en-US"/>
        </w:rPr>
        <w:t xml:space="preserve">electronic voting </w:t>
      </w:r>
      <w:r w:rsidR="009F4026">
        <w:rPr>
          <w:rFonts w:eastAsia="Times New Roman" w:cs="Arial"/>
          <w:color w:val="222222"/>
          <w:sz w:val="18"/>
          <w:szCs w:val="18"/>
          <w:shd w:val="clear" w:color="auto" w:fill="FFFFFF"/>
          <w:lang w:eastAsia="en-US"/>
        </w:rPr>
        <w:t>and other members generally agreed</w:t>
      </w:r>
      <w:r w:rsidR="00D94976">
        <w:rPr>
          <w:rFonts w:eastAsia="Times New Roman" w:cs="Arial"/>
          <w:color w:val="222222"/>
          <w:sz w:val="18"/>
          <w:szCs w:val="18"/>
          <w:shd w:val="clear" w:color="auto" w:fill="FFFFFF"/>
          <w:lang w:eastAsia="en-US"/>
        </w:rPr>
        <w:t>. Me</w:t>
      </w:r>
      <w:r w:rsidR="00D15951">
        <w:rPr>
          <w:rFonts w:eastAsia="Times New Roman" w:cs="Arial"/>
          <w:color w:val="222222"/>
          <w:sz w:val="18"/>
          <w:szCs w:val="18"/>
          <w:shd w:val="clear" w:color="auto" w:fill="FFFFFF"/>
          <w:lang w:eastAsia="en-US"/>
        </w:rPr>
        <w:t xml:space="preserve">mber indicated </w:t>
      </w:r>
      <w:r w:rsidR="009F4026">
        <w:rPr>
          <w:rFonts w:eastAsia="Times New Roman" w:cs="Arial"/>
          <w:color w:val="222222"/>
          <w:sz w:val="18"/>
          <w:szCs w:val="18"/>
          <w:shd w:val="clear" w:color="auto" w:fill="FFFFFF"/>
          <w:lang w:eastAsia="en-US"/>
        </w:rPr>
        <w:t xml:space="preserve">that </w:t>
      </w:r>
      <w:r w:rsidR="00D15951">
        <w:rPr>
          <w:rFonts w:eastAsia="Times New Roman" w:cs="Arial"/>
          <w:color w:val="222222"/>
          <w:sz w:val="18"/>
          <w:szCs w:val="18"/>
          <w:shd w:val="clear" w:color="auto" w:fill="FFFFFF"/>
          <w:lang w:eastAsia="en-US"/>
        </w:rPr>
        <w:t>barring</w:t>
      </w:r>
      <w:r w:rsidR="00D94976">
        <w:rPr>
          <w:rFonts w:eastAsia="Times New Roman" w:cs="Arial"/>
          <w:color w:val="222222"/>
          <w:sz w:val="18"/>
          <w:szCs w:val="18"/>
          <w:shd w:val="clear" w:color="auto" w:fill="FFFFFF"/>
          <w:lang w:eastAsia="en-US"/>
        </w:rPr>
        <w:t xml:space="preserve"> a natural disaster </w:t>
      </w:r>
      <w:r w:rsidR="009F4026">
        <w:rPr>
          <w:rFonts w:eastAsia="Times New Roman" w:cs="Arial"/>
          <w:color w:val="222222"/>
          <w:sz w:val="18"/>
          <w:szCs w:val="18"/>
          <w:shd w:val="clear" w:color="auto" w:fill="FFFFFF"/>
          <w:lang w:eastAsia="en-US"/>
        </w:rPr>
        <w:t>they</w:t>
      </w:r>
      <w:r w:rsidR="00D94976">
        <w:rPr>
          <w:rFonts w:eastAsia="Times New Roman" w:cs="Arial"/>
          <w:color w:val="222222"/>
          <w:sz w:val="18"/>
          <w:szCs w:val="18"/>
          <w:shd w:val="clear" w:color="auto" w:fill="FFFFFF"/>
          <w:lang w:eastAsia="en-US"/>
        </w:rPr>
        <w:t xml:space="preserve"> would be against electronic voting because of the numerous benefits </w:t>
      </w:r>
      <w:r w:rsidR="009F4026">
        <w:rPr>
          <w:rFonts w:eastAsia="Times New Roman" w:cs="Arial"/>
          <w:color w:val="222222"/>
          <w:sz w:val="18"/>
          <w:szCs w:val="18"/>
          <w:shd w:val="clear" w:color="auto" w:fill="FFFFFF"/>
          <w:lang w:eastAsia="en-US"/>
        </w:rPr>
        <w:t>an in-person CUE meeting provides</w:t>
      </w:r>
      <w:r w:rsidR="00D94976">
        <w:rPr>
          <w:rFonts w:eastAsia="Times New Roman" w:cs="Arial"/>
          <w:color w:val="222222"/>
          <w:sz w:val="18"/>
          <w:szCs w:val="18"/>
          <w:shd w:val="clear" w:color="auto" w:fill="FFFFFF"/>
          <w:lang w:eastAsia="en-US"/>
        </w:rPr>
        <w:t>. Member indicated a new</w:t>
      </w:r>
      <w:r w:rsidR="00FC0107">
        <w:rPr>
          <w:rFonts w:eastAsia="Times New Roman" w:cs="Arial"/>
          <w:color w:val="222222"/>
          <w:sz w:val="18"/>
          <w:szCs w:val="18"/>
          <w:shd w:val="clear" w:color="auto" w:fill="FFFFFF"/>
          <w:lang w:eastAsia="en-US"/>
        </w:rPr>
        <w:t xml:space="preserve"> GEP</w:t>
      </w:r>
      <w:r w:rsidR="00D94976">
        <w:rPr>
          <w:rFonts w:eastAsia="Times New Roman" w:cs="Arial"/>
          <w:color w:val="222222"/>
          <w:sz w:val="18"/>
          <w:szCs w:val="18"/>
          <w:shd w:val="clear" w:color="auto" w:fill="FFFFFF"/>
          <w:lang w:eastAsia="en-US"/>
        </w:rPr>
        <w:t xml:space="preserve"> course would be a reason to meet in-person. Member suggested having discussion </w:t>
      </w:r>
      <w:r w:rsidR="00FC0107">
        <w:rPr>
          <w:rFonts w:eastAsia="Times New Roman" w:cs="Arial"/>
          <w:color w:val="222222"/>
          <w:sz w:val="18"/>
          <w:szCs w:val="18"/>
          <w:shd w:val="clear" w:color="auto" w:fill="FFFFFF"/>
          <w:lang w:eastAsia="en-US"/>
        </w:rPr>
        <w:t>time build into shorter meetings.</w:t>
      </w:r>
      <w:r w:rsidR="00D94976">
        <w:rPr>
          <w:rFonts w:eastAsia="Times New Roman" w:cs="Arial"/>
          <w:color w:val="222222"/>
          <w:sz w:val="18"/>
          <w:szCs w:val="18"/>
          <w:shd w:val="clear" w:color="auto" w:fill="FFFFFF"/>
          <w:lang w:eastAsia="en-US"/>
        </w:rPr>
        <w:t xml:space="preserve"> </w:t>
      </w:r>
      <w:r w:rsidR="00FC0107" w:rsidRPr="00FC0107">
        <w:rPr>
          <w:rFonts w:eastAsia="Times New Roman" w:cs="Arial"/>
          <w:color w:val="222222"/>
          <w:sz w:val="18"/>
          <w:szCs w:val="18"/>
          <w:shd w:val="clear" w:color="auto" w:fill="FFFFFF"/>
          <w:lang w:eastAsia="en-US"/>
        </w:rPr>
        <w:t>Li Marcus confirmed that Discussion time is always available and encouraged members to send discussion items to her or the Chair</w:t>
      </w:r>
      <w:r w:rsidR="00FC0107">
        <w:rPr>
          <w:rFonts w:eastAsia="Times New Roman" w:cs="Arial"/>
          <w:color w:val="222222"/>
          <w:sz w:val="18"/>
          <w:szCs w:val="18"/>
          <w:shd w:val="clear" w:color="auto" w:fill="FFFFFF"/>
          <w:lang w:eastAsia="en-US"/>
        </w:rPr>
        <w:t>.</w:t>
      </w:r>
    </w:p>
    <w:p w14:paraId="4D3AB5DD" w14:textId="77777777" w:rsidR="00D15951" w:rsidRDefault="00D15951" w:rsidP="003F36F6">
      <w:pPr>
        <w:spacing w:line="240" w:lineRule="auto"/>
        <w:rPr>
          <w:rFonts w:eastAsia="Times New Roman" w:cs="Arial"/>
          <w:color w:val="222222"/>
          <w:sz w:val="18"/>
          <w:szCs w:val="18"/>
          <w:shd w:val="clear" w:color="auto" w:fill="FFFFFF"/>
          <w:lang w:eastAsia="en-US"/>
        </w:rPr>
      </w:pPr>
    </w:p>
    <w:p w14:paraId="605FC5A3" w14:textId="4B54447D" w:rsidR="00D15951" w:rsidRDefault="00D15951"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Chair commented that the current process mapping topic being discussed would be an appropriate topic to discuss to get member feedback about points in the process they or their college/department find challenging</w:t>
      </w:r>
      <w:r w:rsidR="00FC0107">
        <w:rPr>
          <w:rFonts w:eastAsia="Times New Roman" w:cs="Arial"/>
          <w:color w:val="222222"/>
          <w:sz w:val="18"/>
          <w:szCs w:val="18"/>
          <w:shd w:val="clear" w:color="auto" w:fill="FFFFFF"/>
          <w:lang w:eastAsia="en-US"/>
        </w:rPr>
        <w:t xml:space="preserve"> and OUCCAS confirmed that they would like to get member feedback on the process map next meeting</w:t>
      </w:r>
      <w:r>
        <w:rPr>
          <w:rFonts w:eastAsia="Times New Roman" w:cs="Arial"/>
          <w:color w:val="222222"/>
          <w:sz w:val="18"/>
          <w:szCs w:val="18"/>
          <w:shd w:val="clear" w:color="auto" w:fill="FFFFFF"/>
          <w:lang w:eastAsia="en-US"/>
        </w:rPr>
        <w:t xml:space="preserve">. </w:t>
      </w:r>
    </w:p>
    <w:p w14:paraId="71FEE7D0"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5B1007B4"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110468DF" w14:textId="77777777" w:rsidR="00715F5E" w:rsidRDefault="00715F5E" w:rsidP="003F36F6">
      <w:pPr>
        <w:spacing w:line="240" w:lineRule="auto"/>
        <w:rPr>
          <w:rFonts w:eastAsia="Times New Roman" w:cs="Arial"/>
          <w:color w:val="222222"/>
          <w:sz w:val="18"/>
          <w:szCs w:val="18"/>
          <w:shd w:val="clear" w:color="auto" w:fill="FFFFFF"/>
          <w:lang w:eastAsia="en-US"/>
        </w:rPr>
      </w:pPr>
    </w:p>
    <w:p w14:paraId="7137FCBD" w14:textId="63891CD8" w:rsidR="00715F5E" w:rsidRPr="003F36F6" w:rsidRDefault="00715F5E" w:rsidP="003F36F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Meeting adjourned</w:t>
      </w:r>
      <w:r w:rsidR="009A79CB">
        <w:rPr>
          <w:rFonts w:eastAsia="Times New Roman" w:cs="Arial"/>
          <w:color w:val="222222"/>
          <w:sz w:val="18"/>
          <w:szCs w:val="18"/>
          <w:shd w:val="clear" w:color="auto" w:fill="FFFFFF"/>
          <w:lang w:eastAsia="en-US"/>
        </w:rPr>
        <w:t xml:space="preserve"> at</w:t>
      </w:r>
      <w:r>
        <w:rPr>
          <w:rFonts w:eastAsia="Times New Roman" w:cs="Arial"/>
          <w:color w:val="222222"/>
          <w:sz w:val="18"/>
          <w:szCs w:val="18"/>
          <w:shd w:val="clear" w:color="auto" w:fill="FFFFFF"/>
          <w:lang w:eastAsia="en-US"/>
        </w:rPr>
        <w:t xml:space="preserve">: </w:t>
      </w:r>
      <w:r w:rsidR="00D15951">
        <w:rPr>
          <w:rFonts w:eastAsia="Times New Roman" w:cs="Arial"/>
          <w:color w:val="222222"/>
          <w:sz w:val="18"/>
          <w:szCs w:val="18"/>
          <w:shd w:val="clear" w:color="auto" w:fill="FFFFFF"/>
          <w:lang w:eastAsia="en-US"/>
        </w:rPr>
        <w:t>2:10</w:t>
      </w:r>
      <w:r w:rsidR="009A79CB">
        <w:rPr>
          <w:rFonts w:eastAsia="Times New Roman" w:cs="Arial"/>
          <w:color w:val="222222"/>
          <w:sz w:val="18"/>
          <w:szCs w:val="18"/>
          <w:shd w:val="clear" w:color="auto" w:fill="FFFFFF"/>
          <w:lang w:eastAsia="en-US"/>
        </w:rPr>
        <w:t xml:space="preserve"> PM</w:t>
      </w:r>
    </w:p>
    <w:p w14:paraId="52FD91BF" w14:textId="77777777" w:rsidR="00110ADF" w:rsidRPr="00DD7437" w:rsidRDefault="00110ADF" w:rsidP="00563481">
      <w:pPr>
        <w:spacing w:line="240" w:lineRule="auto"/>
        <w:rPr>
          <w:rFonts w:eastAsia="Times New Roman" w:cs="Arial"/>
          <w:color w:val="222222"/>
          <w:sz w:val="18"/>
          <w:szCs w:val="18"/>
          <w:shd w:val="clear" w:color="auto" w:fill="FFFFFF"/>
          <w:lang w:eastAsia="en-US"/>
        </w:rPr>
      </w:pP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1F14F" w14:textId="77777777" w:rsidR="004F0115" w:rsidRDefault="004F0115" w:rsidP="000A5544">
      <w:pPr>
        <w:spacing w:line="240" w:lineRule="auto"/>
      </w:pPr>
      <w:r>
        <w:separator/>
      </w:r>
    </w:p>
  </w:endnote>
  <w:endnote w:type="continuationSeparator" w:id="0">
    <w:p w14:paraId="6CA34218" w14:textId="77777777" w:rsidR="004F0115" w:rsidRDefault="004F0115"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911EC" w14:textId="77777777" w:rsidR="004F0115" w:rsidRDefault="004F0115" w:rsidP="000A5544">
      <w:pPr>
        <w:spacing w:line="240" w:lineRule="auto"/>
      </w:pPr>
      <w:r>
        <w:separator/>
      </w:r>
    </w:p>
  </w:footnote>
  <w:footnote w:type="continuationSeparator" w:id="0">
    <w:p w14:paraId="4641A773" w14:textId="77777777" w:rsidR="004F0115" w:rsidRDefault="004F0115" w:rsidP="000A554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A6486" w14:textId="77777777" w:rsidR="00781565" w:rsidRDefault="00781565">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781565" w:rsidRDefault="00781565" w:rsidP="0068531C">
                    <w:pPr>
                      <w:spacing w:after="26" w:line="240" w:lineRule="auto"/>
                      <w:rPr>
                        <w:rFonts w:cs="Arial"/>
                        <w:sz w:val="15"/>
                        <w:szCs w:val="15"/>
                      </w:rPr>
                    </w:pPr>
                    <w:r>
                      <w:rPr>
                        <w:rFonts w:cs="Arial"/>
                        <w:sz w:val="15"/>
                        <w:szCs w:val="15"/>
                      </w:rPr>
                      <w:t>Campus Box 7105</w:t>
                    </w:r>
                  </w:p>
                  <w:p w14:paraId="622D1750" w14:textId="77777777" w:rsidR="00781565" w:rsidRDefault="00781565" w:rsidP="0068531C">
                    <w:pPr>
                      <w:spacing w:after="26" w:line="240" w:lineRule="auto"/>
                      <w:rPr>
                        <w:rFonts w:cs="Arial"/>
                        <w:sz w:val="15"/>
                        <w:szCs w:val="15"/>
                      </w:rPr>
                    </w:pPr>
                    <w:r>
                      <w:rPr>
                        <w:rFonts w:cs="Arial"/>
                        <w:sz w:val="15"/>
                        <w:szCs w:val="15"/>
                      </w:rPr>
                      <w:t>211A Park Shops</w:t>
                    </w:r>
                  </w:p>
                  <w:p w14:paraId="76E444C8" w14:textId="77777777" w:rsidR="00781565" w:rsidRDefault="00781565" w:rsidP="0068531C">
                    <w:pPr>
                      <w:spacing w:after="26" w:line="240" w:lineRule="auto"/>
                      <w:rPr>
                        <w:rFonts w:cs="Arial"/>
                        <w:sz w:val="15"/>
                        <w:szCs w:val="15"/>
                      </w:rPr>
                    </w:pPr>
                    <w:r>
                      <w:rPr>
                        <w:rFonts w:cs="Arial"/>
                        <w:sz w:val="15"/>
                        <w:szCs w:val="15"/>
                      </w:rPr>
                      <w:t>Raleigh, NC 27695-7105</w:t>
                    </w:r>
                  </w:p>
                  <w:p w14:paraId="2E2F9C00" w14:textId="551C71F6" w:rsidR="00781565" w:rsidRPr="00FF1CE0" w:rsidRDefault="00781565" w:rsidP="0068531C">
                    <w:pPr>
                      <w:spacing w:after="26" w:line="240" w:lineRule="auto"/>
                      <w:rPr>
                        <w:rFonts w:cs="Arial"/>
                        <w:sz w:val="15"/>
                        <w:szCs w:val="15"/>
                      </w:rPr>
                    </w:pPr>
                    <w:r>
                      <w:rPr>
                        <w:rFonts w:cs="Arial"/>
                        <w:sz w:val="15"/>
                        <w:szCs w:val="15"/>
                      </w:rPr>
                      <w:t>P: 919.515.9769</w:t>
                    </w:r>
                  </w:p>
                  <w:p w14:paraId="738082D7" w14:textId="77777777" w:rsidR="00781565" w:rsidRDefault="00781565"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781565" w:rsidRDefault="00781565"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781565" w:rsidRDefault="00781565"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781565" w:rsidRPr="00143B83" w:rsidRDefault="00781565"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D39FC"/>
    <w:multiLevelType w:val="hybridMultilevel"/>
    <w:tmpl w:val="99F84420"/>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13"/>
  </w:num>
  <w:num w:numId="5">
    <w:abstractNumId w:val="4"/>
  </w:num>
  <w:num w:numId="6">
    <w:abstractNumId w:val="6"/>
  </w:num>
  <w:num w:numId="7">
    <w:abstractNumId w:val="0"/>
  </w:num>
  <w:num w:numId="8">
    <w:abstractNumId w:val="5"/>
  </w:num>
  <w:num w:numId="9">
    <w:abstractNumId w:val="14"/>
  </w:num>
  <w:num w:numId="10">
    <w:abstractNumId w:val="3"/>
  </w:num>
  <w:num w:numId="11">
    <w:abstractNumId w:val="2"/>
  </w:num>
  <w:num w:numId="12">
    <w:abstractNumId w:val="11"/>
  </w:num>
  <w:num w:numId="13">
    <w:abstractNumId w:val="9"/>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3D56"/>
    <w:rsid w:val="00004D28"/>
    <w:rsid w:val="00007CD6"/>
    <w:rsid w:val="00016313"/>
    <w:rsid w:val="00022350"/>
    <w:rsid w:val="00025C44"/>
    <w:rsid w:val="000373D9"/>
    <w:rsid w:val="000403CF"/>
    <w:rsid w:val="00046CD2"/>
    <w:rsid w:val="000506A3"/>
    <w:rsid w:val="000631FA"/>
    <w:rsid w:val="00063A70"/>
    <w:rsid w:val="0006450C"/>
    <w:rsid w:val="00064B0A"/>
    <w:rsid w:val="00064BDD"/>
    <w:rsid w:val="0006560A"/>
    <w:rsid w:val="000673D2"/>
    <w:rsid w:val="000717D7"/>
    <w:rsid w:val="000728DD"/>
    <w:rsid w:val="000731C5"/>
    <w:rsid w:val="00073B1D"/>
    <w:rsid w:val="00081B06"/>
    <w:rsid w:val="00086AB4"/>
    <w:rsid w:val="000964C1"/>
    <w:rsid w:val="000A5544"/>
    <w:rsid w:val="000A783A"/>
    <w:rsid w:val="000B01D9"/>
    <w:rsid w:val="000B08B0"/>
    <w:rsid w:val="000B361E"/>
    <w:rsid w:val="000B58A5"/>
    <w:rsid w:val="000B63FA"/>
    <w:rsid w:val="000C1C81"/>
    <w:rsid w:val="000C76D4"/>
    <w:rsid w:val="000C79F6"/>
    <w:rsid w:val="000D0907"/>
    <w:rsid w:val="000D0EF3"/>
    <w:rsid w:val="000D56EC"/>
    <w:rsid w:val="000E0FD7"/>
    <w:rsid w:val="000E2DCC"/>
    <w:rsid w:val="000E7096"/>
    <w:rsid w:val="000E70B3"/>
    <w:rsid w:val="000F4F89"/>
    <w:rsid w:val="000F60D1"/>
    <w:rsid w:val="000F77C7"/>
    <w:rsid w:val="00100154"/>
    <w:rsid w:val="00110ADF"/>
    <w:rsid w:val="00120AA4"/>
    <w:rsid w:val="00121DE2"/>
    <w:rsid w:val="001260D4"/>
    <w:rsid w:val="001261DA"/>
    <w:rsid w:val="001301D4"/>
    <w:rsid w:val="0013513D"/>
    <w:rsid w:val="001351FE"/>
    <w:rsid w:val="00145BA9"/>
    <w:rsid w:val="00147200"/>
    <w:rsid w:val="001502A4"/>
    <w:rsid w:val="00164EC5"/>
    <w:rsid w:val="00175362"/>
    <w:rsid w:val="00180B25"/>
    <w:rsid w:val="00187E98"/>
    <w:rsid w:val="00192C0E"/>
    <w:rsid w:val="0019410B"/>
    <w:rsid w:val="001A36BD"/>
    <w:rsid w:val="001A51BB"/>
    <w:rsid w:val="001A579D"/>
    <w:rsid w:val="001B0359"/>
    <w:rsid w:val="001B080D"/>
    <w:rsid w:val="001B2430"/>
    <w:rsid w:val="001B2F9E"/>
    <w:rsid w:val="001B3753"/>
    <w:rsid w:val="001B38E4"/>
    <w:rsid w:val="001B3A56"/>
    <w:rsid w:val="001B4504"/>
    <w:rsid w:val="001B5EC3"/>
    <w:rsid w:val="001C6791"/>
    <w:rsid w:val="001C6865"/>
    <w:rsid w:val="001C6F70"/>
    <w:rsid w:val="001D135D"/>
    <w:rsid w:val="001D54FC"/>
    <w:rsid w:val="001E5F7E"/>
    <w:rsid w:val="001F22B3"/>
    <w:rsid w:val="001F45D4"/>
    <w:rsid w:val="001F7D2D"/>
    <w:rsid w:val="0020786F"/>
    <w:rsid w:val="00207F96"/>
    <w:rsid w:val="00210515"/>
    <w:rsid w:val="00214F74"/>
    <w:rsid w:val="00215636"/>
    <w:rsid w:val="00220999"/>
    <w:rsid w:val="00224B67"/>
    <w:rsid w:val="00243143"/>
    <w:rsid w:val="0024736F"/>
    <w:rsid w:val="002532A7"/>
    <w:rsid w:val="00265550"/>
    <w:rsid w:val="00276974"/>
    <w:rsid w:val="00282C8D"/>
    <w:rsid w:val="0028466B"/>
    <w:rsid w:val="00285322"/>
    <w:rsid w:val="002911F3"/>
    <w:rsid w:val="00292312"/>
    <w:rsid w:val="00293C2C"/>
    <w:rsid w:val="002A78DF"/>
    <w:rsid w:val="002B370E"/>
    <w:rsid w:val="002B6F49"/>
    <w:rsid w:val="002C0980"/>
    <w:rsid w:val="002D1248"/>
    <w:rsid w:val="002D621D"/>
    <w:rsid w:val="002E201D"/>
    <w:rsid w:val="002F08CF"/>
    <w:rsid w:val="002F0A27"/>
    <w:rsid w:val="002F1EA3"/>
    <w:rsid w:val="002F3D92"/>
    <w:rsid w:val="00310A0B"/>
    <w:rsid w:val="003123C0"/>
    <w:rsid w:val="00313E1B"/>
    <w:rsid w:val="003142E6"/>
    <w:rsid w:val="00314FE9"/>
    <w:rsid w:val="00315BE2"/>
    <w:rsid w:val="00316CF2"/>
    <w:rsid w:val="00317400"/>
    <w:rsid w:val="003204C9"/>
    <w:rsid w:val="00321996"/>
    <w:rsid w:val="00322C12"/>
    <w:rsid w:val="00325522"/>
    <w:rsid w:val="00327D6B"/>
    <w:rsid w:val="003314C0"/>
    <w:rsid w:val="003353DD"/>
    <w:rsid w:val="00343F6C"/>
    <w:rsid w:val="003441B0"/>
    <w:rsid w:val="00345ECD"/>
    <w:rsid w:val="00353611"/>
    <w:rsid w:val="00357D10"/>
    <w:rsid w:val="00365951"/>
    <w:rsid w:val="00371ED8"/>
    <w:rsid w:val="003725C0"/>
    <w:rsid w:val="00373E95"/>
    <w:rsid w:val="00383084"/>
    <w:rsid w:val="0038323E"/>
    <w:rsid w:val="003840FE"/>
    <w:rsid w:val="0038592D"/>
    <w:rsid w:val="003A1A00"/>
    <w:rsid w:val="003A1BD3"/>
    <w:rsid w:val="003A38C9"/>
    <w:rsid w:val="003A582B"/>
    <w:rsid w:val="003A5F4B"/>
    <w:rsid w:val="003B072B"/>
    <w:rsid w:val="003B501A"/>
    <w:rsid w:val="003B65C4"/>
    <w:rsid w:val="003C7D37"/>
    <w:rsid w:val="003D0BCD"/>
    <w:rsid w:val="003D225C"/>
    <w:rsid w:val="003D2C46"/>
    <w:rsid w:val="003D2C93"/>
    <w:rsid w:val="003D4DAA"/>
    <w:rsid w:val="003D7346"/>
    <w:rsid w:val="003E1BAC"/>
    <w:rsid w:val="003E5CF7"/>
    <w:rsid w:val="003F01F4"/>
    <w:rsid w:val="003F0CC1"/>
    <w:rsid w:val="003F36F6"/>
    <w:rsid w:val="003F4950"/>
    <w:rsid w:val="003F5962"/>
    <w:rsid w:val="003F7A42"/>
    <w:rsid w:val="0040169F"/>
    <w:rsid w:val="00401BCF"/>
    <w:rsid w:val="00405261"/>
    <w:rsid w:val="0040781A"/>
    <w:rsid w:val="00411179"/>
    <w:rsid w:val="004174A2"/>
    <w:rsid w:val="00417945"/>
    <w:rsid w:val="00420C56"/>
    <w:rsid w:val="00420CDC"/>
    <w:rsid w:val="004254CB"/>
    <w:rsid w:val="00425EAA"/>
    <w:rsid w:val="00441B7B"/>
    <w:rsid w:val="00441CAB"/>
    <w:rsid w:val="004428DD"/>
    <w:rsid w:val="00447349"/>
    <w:rsid w:val="004505F4"/>
    <w:rsid w:val="00452D5D"/>
    <w:rsid w:val="0045496D"/>
    <w:rsid w:val="00455C4F"/>
    <w:rsid w:val="00455C61"/>
    <w:rsid w:val="0046167A"/>
    <w:rsid w:val="00463D36"/>
    <w:rsid w:val="00480666"/>
    <w:rsid w:val="00484761"/>
    <w:rsid w:val="00491532"/>
    <w:rsid w:val="004934B3"/>
    <w:rsid w:val="004954BC"/>
    <w:rsid w:val="004A25BE"/>
    <w:rsid w:val="004A6E94"/>
    <w:rsid w:val="004B2432"/>
    <w:rsid w:val="004B448E"/>
    <w:rsid w:val="004B6EA1"/>
    <w:rsid w:val="004B6EF5"/>
    <w:rsid w:val="004B72F3"/>
    <w:rsid w:val="004B74EA"/>
    <w:rsid w:val="004C4DF7"/>
    <w:rsid w:val="004C7283"/>
    <w:rsid w:val="004D5CDE"/>
    <w:rsid w:val="004D7A25"/>
    <w:rsid w:val="004D7FB7"/>
    <w:rsid w:val="004E0AA4"/>
    <w:rsid w:val="004E1B20"/>
    <w:rsid w:val="004E3FD9"/>
    <w:rsid w:val="004E5B5A"/>
    <w:rsid w:val="004E69DD"/>
    <w:rsid w:val="004F0115"/>
    <w:rsid w:val="004F265C"/>
    <w:rsid w:val="005017C5"/>
    <w:rsid w:val="0050189F"/>
    <w:rsid w:val="00505F35"/>
    <w:rsid w:val="005132D8"/>
    <w:rsid w:val="005164D8"/>
    <w:rsid w:val="00517E16"/>
    <w:rsid w:val="00520592"/>
    <w:rsid w:val="005228F8"/>
    <w:rsid w:val="00525F14"/>
    <w:rsid w:val="00525FF4"/>
    <w:rsid w:val="005471B6"/>
    <w:rsid w:val="00551A64"/>
    <w:rsid w:val="00552261"/>
    <w:rsid w:val="00553A8B"/>
    <w:rsid w:val="00553C0A"/>
    <w:rsid w:val="00556B8B"/>
    <w:rsid w:val="0056040B"/>
    <w:rsid w:val="00561915"/>
    <w:rsid w:val="00562F1A"/>
    <w:rsid w:val="00563481"/>
    <w:rsid w:val="00566100"/>
    <w:rsid w:val="00577D87"/>
    <w:rsid w:val="00584036"/>
    <w:rsid w:val="00585C59"/>
    <w:rsid w:val="00586284"/>
    <w:rsid w:val="005878FB"/>
    <w:rsid w:val="00587C0C"/>
    <w:rsid w:val="00587E89"/>
    <w:rsid w:val="00591D14"/>
    <w:rsid w:val="00592C9E"/>
    <w:rsid w:val="00594678"/>
    <w:rsid w:val="005A3711"/>
    <w:rsid w:val="005A4D80"/>
    <w:rsid w:val="005A53B3"/>
    <w:rsid w:val="005B5A3E"/>
    <w:rsid w:val="005B61EF"/>
    <w:rsid w:val="005C2ACC"/>
    <w:rsid w:val="005D2017"/>
    <w:rsid w:val="005D779A"/>
    <w:rsid w:val="005E21CA"/>
    <w:rsid w:val="005E47CF"/>
    <w:rsid w:val="005E48D3"/>
    <w:rsid w:val="005E6FCC"/>
    <w:rsid w:val="005E7519"/>
    <w:rsid w:val="005F34AB"/>
    <w:rsid w:val="00601235"/>
    <w:rsid w:val="006019AA"/>
    <w:rsid w:val="0060261F"/>
    <w:rsid w:val="00605CED"/>
    <w:rsid w:val="00606D2F"/>
    <w:rsid w:val="00612A9B"/>
    <w:rsid w:val="00613E70"/>
    <w:rsid w:val="006149ED"/>
    <w:rsid w:val="006172BB"/>
    <w:rsid w:val="00621F7F"/>
    <w:rsid w:val="00623EE7"/>
    <w:rsid w:val="00625134"/>
    <w:rsid w:val="00627B6F"/>
    <w:rsid w:val="00633AEE"/>
    <w:rsid w:val="006344A7"/>
    <w:rsid w:val="006365E3"/>
    <w:rsid w:val="0063763A"/>
    <w:rsid w:val="00637B4D"/>
    <w:rsid w:val="00643ECD"/>
    <w:rsid w:val="006474FC"/>
    <w:rsid w:val="0065525D"/>
    <w:rsid w:val="00663C0F"/>
    <w:rsid w:val="006718E7"/>
    <w:rsid w:val="00671D6E"/>
    <w:rsid w:val="006761E2"/>
    <w:rsid w:val="00682370"/>
    <w:rsid w:val="0068531C"/>
    <w:rsid w:val="00687FCE"/>
    <w:rsid w:val="006A11F4"/>
    <w:rsid w:val="006A5F01"/>
    <w:rsid w:val="006B4AFC"/>
    <w:rsid w:val="006C1683"/>
    <w:rsid w:val="006C546C"/>
    <w:rsid w:val="006C5F4B"/>
    <w:rsid w:val="006C736D"/>
    <w:rsid w:val="006D241A"/>
    <w:rsid w:val="006D257C"/>
    <w:rsid w:val="006E2B7F"/>
    <w:rsid w:val="006E3775"/>
    <w:rsid w:val="006E41FD"/>
    <w:rsid w:val="006F0617"/>
    <w:rsid w:val="006F5163"/>
    <w:rsid w:val="006F765A"/>
    <w:rsid w:val="00700B01"/>
    <w:rsid w:val="00701E3D"/>
    <w:rsid w:val="00702A7E"/>
    <w:rsid w:val="00704D20"/>
    <w:rsid w:val="00707499"/>
    <w:rsid w:val="00711E0C"/>
    <w:rsid w:val="00712526"/>
    <w:rsid w:val="00713D85"/>
    <w:rsid w:val="007140FC"/>
    <w:rsid w:val="00715F5E"/>
    <w:rsid w:val="0071697D"/>
    <w:rsid w:val="0072648D"/>
    <w:rsid w:val="007265DE"/>
    <w:rsid w:val="007277F2"/>
    <w:rsid w:val="00731438"/>
    <w:rsid w:val="00732B00"/>
    <w:rsid w:val="007371D1"/>
    <w:rsid w:val="007403E1"/>
    <w:rsid w:val="00741415"/>
    <w:rsid w:val="00741DD2"/>
    <w:rsid w:val="00742598"/>
    <w:rsid w:val="00742AF2"/>
    <w:rsid w:val="007438D0"/>
    <w:rsid w:val="00745847"/>
    <w:rsid w:val="00756FCC"/>
    <w:rsid w:val="0076192F"/>
    <w:rsid w:val="00765ED8"/>
    <w:rsid w:val="0076798C"/>
    <w:rsid w:val="007722C3"/>
    <w:rsid w:val="00773CB7"/>
    <w:rsid w:val="007811C4"/>
    <w:rsid w:val="00781565"/>
    <w:rsid w:val="00785CB7"/>
    <w:rsid w:val="00787F09"/>
    <w:rsid w:val="00790063"/>
    <w:rsid w:val="007A03A9"/>
    <w:rsid w:val="007A3F30"/>
    <w:rsid w:val="007B7298"/>
    <w:rsid w:val="007C2982"/>
    <w:rsid w:val="007C349B"/>
    <w:rsid w:val="007C73A6"/>
    <w:rsid w:val="007D15B0"/>
    <w:rsid w:val="007D3359"/>
    <w:rsid w:val="007D5889"/>
    <w:rsid w:val="007E00D3"/>
    <w:rsid w:val="007F12EF"/>
    <w:rsid w:val="007F19CC"/>
    <w:rsid w:val="007F7C53"/>
    <w:rsid w:val="0080334F"/>
    <w:rsid w:val="00805C00"/>
    <w:rsid w:val="00806658"/>
    <w:rsid w:val="00810C0B"/>
    <w:rsid w:val="008174EF"/>
    <w:rsid w:val="008204EA"/>
    <w:rsid w:val="008408ED"/>
    <w:rsid w:val="0084712B"/>
    <w:rsid w:val="00847A46"/>
    <w:rsid w:val="008606F0"/>
    <w:rsid w:val="008639DA"/>
    <w:rsid w:val="00864429"/>
    <w:rsid w:val="0086609D"/>
    <w:rsid w:val="008674A3"/>
    <w:rsid w:val="00870ECA"/>
    <w:rsid w:val="00871A1A"/>
    <w:rsid w:val="00877C6B"/>
    <w:rsid w:val="00885A3C"/>
    <w:rsid w:val="008873F8"/>
    <w:rsid w:val="00891C34"/>
    <w:rsid w:val="00895ED3"/>
    <w:rsid w:val="008A3109"/>
    <w:rsid w:val="008B33A4"/>
    <w:rsid w:val="008C4CE0"/>
    <w:rsid w:val="008C6C84"/>
    <w:rsid w:val="008D01C4"/>
    <w:rsid w:val="008D023F"/>
    <w:rsid w:val="008E2541"/>
    <w:rsid w:val="008E39B8"/>
    <w:rsid w:val="008F5F06"/>
    <w:rsid w:val="008F6080"/>
    <w:rsid w:val="008F62DC"/>
    <w:rsid w:val="00907598"/>
    <w:rsid w:val="009102F0"/>
    <w:rsid w:val="00921BE3"/>
    <w:rsid w:val="00922A7C"/>
    <w:rsid w:val="009242F2"/>
    <w:rsid w:val="009315E0"/>
    <w:rsid w:val="00943352"/>
    <w:rsid w:val="0095148E"/>
    <w:rsid w:val="0095581D"/>
    <w:rsid w:val="00961CF5"/>
    <w:rsid w:val="00961F50"/>
    <w:rsid w:val="00962C47"/>
    <w:rsid w:val="00966698"/>
    <w:rsid w:val="00990A76"/>
    <w:rsid w:val="009925BB"/>
    <w:rsid w:val="00997F7C"/>
    <w:rsid w:val="009A01A0"/>
    <w:rsid w:val="009A379F"/>
    <w:rsid w:val="009A3B5F"/>
    <w:rsid w:val="009A6B38"/>
    <w:rsid w:val="009A79CB"/>
    <w:rsid w:val="009B46E1"/>
    <w:rsid w:val="009B4AF1"/>
    <w:rsid w:val="009C497A"/>
    <w:rsid w:val="009D1A04"/>
    <w:rsid w:val="009D7664"/>
    <w:rsid w:val="009E19BC"/>
    <w:rsid w:val="009F4026"/>
    <w:rsid w:val="009F7915"/>
    <w:rsid w:val="00A05D47"/>
    <w:rsid w:val="00A06F48"/>
    <w:rsid w:val="00A113EC"/>
    <w:rsid w:val="00A15AC8"/>
    <w:rsid w:val="00A178D0"/>
    <w:rsid w:val="00A17E7B"/>
    <w:rsid w:val="00A26908"/>
    <w:rsid w:val="00A2729E"/>
    <w:rsid w:val="00A33C8B"/>
    <w:rsid w:val="00A35932"/>
    <w:rsid w:val="00A42F59"/>
    <w:rsid w:val="00A43DCA"/>
    <w:rsid w:val="00A46E80"/>
    <w:rsid w:val="00A541D1"/>
    <w:rsid w:val="00A56B5C"/>
    <w:rsid w:val="00A62F6F"/>
    <w:rsid w:val="00A64BAC"/>
    <w:rsid w:val="00A66DA9"/>
    <w:rsid w:val="00A817C5"/>
    <w:rsid w:val="00A912A5"/>
    <w:rsid w:val="00A93C27"/>
    <w:rsid w:val="00A94BB5"/>
    <w:rsid w:val="00A97CB3"/>
    <w:rsid w:val="00AA3B1A"/>
    <w:rsid w:val="00AB0F1B"/>
    <w:rsid w:val="00AD055F"/>
    <w:rsid w:val="00AD36ED"/>
    <w:rsid w:val="00AD4F2A"/>
    <w:rsid w:val="00AD698F"/>
    <w:rsid w:val="00AD723C"/>
    <w:rsid w:val="00AE1F9F"/>
    <w:rsid w:val="00AE2E5E"/>
    <w:rsid w:val="00AE3109"/>
    <w:rsid w:val="00AE4243"/>
    <w:rsid w:val="00AE4D70"/>
    <w:rsid w:val="00AF3609"/>
    <w:rsid w:val="00AF3819"/>
    <w:rsid w:val="00AF5EC9"/>
    <w:rsid w:val="00B02055"/>
    <w:rsid w:val="00B03DBD"/>
    <w:rsid w:val="00B0591A"/>
    <w:rsid w:val="00B10E2B"/>
    <w:rsid w:val="00B113B6"/>
    <w:rsid w:val="00B11C17"/>
    <w:rsid w:val="00B172CE"/>
    <w:rsid w:val="00B2227B"/>
    <w:rsid w:val="00B236C5"/>
    <w:rsid w:val="00B263F0"/>
    <w:rsid w:val="00B32B49"/>
    <w:rsid w:val="00B32CDB"/>
    <w:rsid w:val="00B3552B"/>
    <w:rsid w:val="00B36316"/>
    <w:rsid w:val="00B376FC"/>
    <w:rsid w:val="00B43261"/>
    <w:rsid w:val="00B43831"/>
    <w:rsid w:val="00B47189"/>
    <w:rsid w:val="00B503CA"/>
    <w:rsid w:val="00B51D5A"/>
    <w:rsid w:val="00B51ECB"/>
    <w:rsid w:val="00B521C1"/>
    <w:rsid w:val="00B56A27"/>
    <w:rsid w:val="00B6084A"/>
    <w:rsid w:val="00B60A43"/>
    <w:rsid w:val="00B70064"/>
    <w:rsid w:val="00B70A0F"/>
    <w:rsid w:val="00B75A57"/>
    <w:rsid w:val="00B90863"/>
    <w:rsid w:val="00B97145"/>
    <w:rsid w:val="00BA2F4C"/>
    <w:rsid w:val="00BA404E"/>
    <w:rsid w:val="00BA4755"/>
    <w:rsid w:val="00BA52B6"/>
    <w:rsid w:val="00BA69C5"/>
    <w:rsid w:val="00BB2126"/>
    <w:rsid w:val="00BB471E"/>
    <w:rsid w:val="00BB508B"/>
    <w:rsid w:val="00BC07A8"/>
    <w:rsid w:val="00BC1F69"/>
    <w:rsid w:val="00BC240C"/>
    <w:rsid w:val="00BC2E63"/>
    <w:rsid w:val="00BD51F0"/>
    <w:rsid w:val="00BE0EB5"/>
    <w:rsid w:val="00BE51C2"/>
    <w:rsid w:val="00BF35F5"/>
    <w:rsid w:val="00C0368A"/>
    <w:rsid w:val="00C058C6"/>
    <w:rsid w:val="00C05F1F"/>
    <w:rsid w:val="00C1168B"/>
    <w:rsid w:val="00C118B5"/>
    <w:rsid w:val="00C1371A"/>
    <w:rsid w:val="00C15687"/>
    <w:rsid w:val="00C17DCD"/>
    <w:rsid w:val="00C27B0E"/>
    <w:rsid w:val="00C31041"/>
    <w:rsid w:val="00C31D4C"/>
    <w:rsid w:val="00C32265"/>
    <w:rsid w:val="00C34172"/>
    <w:rsid w:val="00C450CD"/>
    <w:rsid w:val="00C451C4"/>
    <w:rsid w:val="00C46AD8"/>
    <w:rsid w:val="00C509EB"/>
    <w:rsid w:val="00C54261"/>
    <w:rsid w:val="00C5739F"/>
    <w:rsid w:val="00C605A3"/>
    <w:rsid w:val="00C60E72"/>
    <w:rsid w:val="00C74551"/>
    <w:rsid w:val="00C82ED9"/>
    <w:rsid w:val="00C8313C"/>
    <w:rsid w:val="00C912C3"/>
    <w:rsid w:val="00C936FC"/>
    <w:rsid w:val="00CB069F"/>
    <w:rsid w:val="00CB156B"/>
    <w:rsid w:val="00CB1E32"/>
    <w:rsid w:val="00CB49E4"/>
    <w:rsid w:val="00CC3BCC"/>
    <w:rsid w:val="00CC5DBD"/>
    <w:rsid w:val="00CC6C0C"/>
    <w:rsid w:val="00CD1CC6"/>
    <w:rsid w:val="00CD21C9"/>
    <w:rsid w:val="00CE41C9"/>
    <w:rsid w:val="00CE5F82"/>
    <w:rsid w:val="00CE7153"/>
    <w:rsid w:val="00CF025F"/>
    <w:rsid w:val="00CF4E27"/>
    <w:rsid w:val="00CF7194"/>
    <w:rsid w:val="00D01C58"/>
    <w:rsid w:val="00D1258B"/>
    <w:rsid w:val="00D13BAB"/>
    <w:rsid w:val="00D14079"/>
    <w:rsid w:val="00D15951"/>
    <w:rsid w:val="00D201AC"/>
    <w:rsid w:val="00D20FB7"/>
    <w:rsid w:val="00D225A4"/>
    <w:rsid w:val="00D22E06"/>
    <w:rsid w:val="00D26831"/>
    <w:rsid w:val="00D27CD8"/>
    <w:rsid w:val="00D34D26"/>
    <w:rsid w:val="00D35C4C"/>
    <w:rsid w:val="00D406E2"/>
    <w:rsid w:val="00D41133"/>
    <w:rsid w:val="00D41A4D"/>
    <w:rsid w:val="00D442C0"/>
    <w:rsid w:val="00D45A3E"/>
    <w:rsid w:val="00D475AD"/>
    <w:rsid w:val="00D50114"/>
    <w:rsid w:val="00D51BF3"/>
    <w:rsid w:val="00D545C8"/>
    <w:rsid w:val="00D63B0D"/>
    <w:rsid w:val="00D65A84"/>
    <w:rsid w:val="00D7537E"/>
    <w:rsid w:val="00D77C4E"/>
    <w:rsid w:val="00D77C91"/>
    <w:rsid w:val="00D872CD"/>
    <w:rsid w:val="00D9105E"/>
    <w:rsid w:val="00D922FC"/>
    <w:rsid w:val="00D94414"/>
    <w:rsid w:val="00D94976"/>
    <w:rsid w:val="00D9542C"/>
    <w:rsid w:val="00D97A1B"/>
    <w:rsid w:val="00DA21BC"/>
    <w:rsid w:val="00DB27E7"/>
    <w:rsid w:val="00DB3350"/>
    <w:rsid w:val="00DB5473"/>
    <w:rsid w:val="00DB7EC5"/>
    <w:rsid w:val="00DC02A2"/>
    <w:rsid w:val="00DC49BB"/>
    <w:rsid w:val="00DD1166"/>
    <w:rsid w:val="00DD66BA"/>
    <w:rsid w:val="00DD6EF4"/>
    <w:rsid w:val="00DD7437"/>
    <w:rsid w:val="00DE4BEF"/>
    <w:rsid w:val="00DF21EA"/>
    <w:rsid w:val="00DF2202"/>
    <w:rsid w:val="00DF3F18"/>
    <w:rsid w:val="00E0768A"/>
    <w:rsid w:val="00E161CD"/>
    <w:rsid w:val="00E16F01"/>
    <w:rsid w:val="00E21A73"/>
    <w:rsid w:val="00E2388A"/>
    <w:rsid w:val="00E2459D"/>
    <w:rsid w:val="00E24DF9"/>
    <w:rsid w:val="00E30D77"/>
    <w:rsid w:val="00E33FD9"/>
    <w:rsid w:val="00E37776"/>
    <w:rsid w:val="00E404CB"/>
    <w:rsid w:val="00E411D0"/>
    <w:rsid w:val="00E5119D"/>
    <w:rsid w:val="00E55A5C"/>
    <w:rsid w:val="00E63715"/>
    <w:rsid w:val="00E6509F"/>
    <w:rsid w:val="00E669BF"/>
    <w:rsid w:val="00E66C0D"/>
    <w:rsid w:val="00E67BD8"/>
    <w:rsid w:val="00E72BB8"/>
    <w:rsid w:val="00E85782"/>
    <w:rsid w:val="00E90B5B"/>
    <w:rsid w:val="00E931DA"/>
    <w:rsid w:val="00E93C8A"/>
    <w:rsid w:val="00E953CD"/>
    <w:rsid w:val="00E97070"/>
    <w:rsid w:val="00EA019C"/>
    <w:rsid w:val="00EA33E8"/>
    <w:rsid w:val="00EA3D45"/>
    <w:rsid w:val="00EA6933"/>
    <w:rsid w:val="00EB012B"/>
    <w:rsid w:val="00EB2694"/>
    <w:rsid w:val="00EB2C7C"/>
    <w:rsid w:val="00EB3235"/>
    <w:rsid w:val="00EB4136"/>
    <w:rsid w:val="00EB48C5"/>
    <w:rsid w:val="00EC5960"/>
    <w:rsid w:val="00EC5EE2"/>
    <w:rsid w:val="00ED3D26"/>
    <w:rsid w:val="00ED3F02"/>
    <w:rsid w:val="00EE5B76"/>
    <w:rsid w:val="00EF081C"/>
    <w:rsid w:val="00EF1215"/>
    <w:rsid w:val="00EF2243"/>
    <w:rsid w:val="00EF4B01"/>
    <w:rsid w:val="00EF7097"/>
    <w:rsid w:val="00F03EDC"/>
    <w:rsid w:val="00F050ED"/>
    <w:rsid w:val="00F051FD"/>
    <w:rsid w:val="00F10CD7"/>
    <w:rsid w:val="00F114C7"/>
    <w:rsid w:val="00F1173C"/>
    <w:rsid w:val="00F14513"/>
    <w:rsid w:val="00F21172"/>
    <w:rsid w:val="00F25D08"/>
    <w:rsid w:val="00F263B5"/>
    <w:rsid w:val="00F30DC1"/>
    <w:rsid w:val="00F31AA0"/>
    <w:rsid w:val="00F33FD5"/>
    <w:rsid w:val="00F404CD"/>
    <w:rsid w:val="00F40C91"/>
    <w:rsid w:val="00F41976"/>
    <w:rsid w:val="00F442A6"/>
    <w:rsid w:val="00F4745F"/>
    <w:rsid w:val="00F50CEE"/>
    <w:rsid w:val="00F5115A"/>
    <w:rsid w:val="00F54937"/>
    <w:rsid w:val="00F66090"/>
    <w:rsid w:val="00F706F6"/>
    <w:rsid w:val="00F71358"/>
    <w:rsid w:val="00F7320B"/>
    <w:rsid w:val="00F746A1"/>
    <w:rsid w:val="00F75241"/>
    <w:rsid w:val="00F76F15"/>
    <w:rsid w:val="00F8734F"/>
    <w:rsid w:val="00F91823"/>
    <w:rsid w:val="00F95117"/>
    <w:rsid w:val="00F963A8"/>
    <w:rsid w:val="00FA1B0D"/>
    <w:rsid w:val="00FA69B0"/>
    <w:rsid w:val="00FB082B"/>
    <w:rsid w:val="00FB1C4F"/>
    <w:rsid w:val="00FB3C9F"/>
    <w:rsid w:val="00FB47FC"/>
    <w:rsid w:val="00FC0107"/>
    <w:rsid w:val="00FC4E79"/>
    <w:rsid w:val="00FD116C"/>
    <w:rsid w:val="00FD4DC3"/>
    <w:rsid w:val="00FD587F"/>
    <w:rsid w:val="00FE29B6"/>
    <w:rsid w:val="00FE4064"/>
    <w:rsid w:val="00FF4316"/>
    <w:rsid w:val="00FF4894"/>
    <w:rsid w:val="00FF51BE"/>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2366E-2FB7-0746-A185-362DBABF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1039</Words>
  <Characters>5926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Microsoft Office User</cp:lastModifiedBy>
  <cp:revision>27</cp:revision>
  <cp:lastPrinted>2017-09-01T18:21:00Z</cp:lastPrinted>
  <dcterms:created xsi:type="dcterms:W3CDTF">2017-11-02T18:55:00Z</dcterms:created>
  <dcterms:modified xsi:type="dcterms:W3CDTF">2017-11-17T19:41:00Z</dcterms:modified>
</cp:coreProperties>
</file>