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5E64" w14:textId="3A377991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Council on Undergraduate Education 201</w:t>
      </w:r>
      <w:r w:rsidR="00BB471E">
        <w:rPr>
          <w:rFonts w:cs="Arial"/>
          <w:b/>
          <w:sz w:val="18"/>
          <w:szCs w:val="18"/>
        </w:rPr>
        <w:t>6-2017</w:t>
      </w:r>
      <w:r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0D0907">
        <w:rPr>
          <w:rFonts w:cs="Arial"/>
          <w:sz w:val="18"/>
          <w:szCs w:val="18"/>
        </w:rPr>
        <w:t>December 9</w:t>
      </w:r>
      <w:r w:rsidR="009E19BC" w:rsidRPr="00343F6C">
        <w:rPr>
          <w:rFonts w:cs="Arial"/>
          <w:sz w:val="18"/>
          <w:szCs w:val="18"/>
        </w:rPr>
        <w:t>,</w:t>
      </w:r>
      <w:r w:rsidR="00563481" w:rsidRPr="00343F6C">
        <w:rPr>
          <w:rFonts w:cs="Arial"/>
          <w:sz w:val="18"/>
          <w:szCs w:val="18"/>
        </w:rPr>
        <w:t xml:space="preserve"> 2016</w:t>
      </w:r>
    </w:p>
    <w:p w14:paraId="553013EB" w14:textId="331EE7C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471E" w:rsidRPr="00BB471E">
        <w:rPr>
          <w:rFonts w:cs="Arial"/>
          <w:sz w:val="18"/>
          <w:szCs w:val="18"/>
        </w:rPr>
        <w:t>Talley Student Union 4140</w:t>
      </w:r>
    </w:p>
    <w:p w14:paraId="3079064C" w14:textId="11F44352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1:</w:t>
      </w:r>
      <w:r w:rsidR="00BB471E" w:rsidRPr="00343F6C">
        <w:rPr>
          <w:rFonts w:cs="Arial"/>
          <w:sz w:val="18"/>
          <w:szCs w:val="18"/>
        </w:rPr>
        <w:t xml:space="preserve"> </w:t>
      </w:r>
      <w:r w:rsidR="00175362">
        <w:rPr>
          <w:rFonts w:cs="Arial"/>
          <w:sz w:val="18"/>
          <w:szCs w:val="18"/>
        </w:rPr>
        <w:t>32</w:t>
      </w:r>
      <w:r w:rsidR="00A06F48">
        <w:rPr>
          <w:rFonts w:cs="Arial"/>
          <w:sz w:val="18"/>
          <w:szCs w:val="18"/>
        </w:rPr>
        <w:t xml:space="preserve"> 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0929C3B2" w14:textId="3EABBBC9" w:rsidR="00A541D1" w:rsidRPr="00343F6C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0D0907">
        <w:rPr>
          <w:rFonts w:cs="Arial"/>
          <w:sz w:val="18"/>
          <w:szCs w:val="18"/>
        </w:rPr>
        <w:t xml:space="preserve">Chair Peggy </w:t>
      </w:r>
      <w:proofErr w:type="spellStart"/>
      <w:r w:rsidR="000D0907">
        <w:rPr>
          <w:rFonts w:cs="Arial"/>
          <w:sz w:val="18"/>
          <w:szCs w:val="18"/>
        </w:rPr>
        <w:t>Domingue</w:t>
      </w:r>
      <w:proofErr w:type="spellEnd"/>
      <w:r w:rsidR="000D0907">
        <w:rPr>
          <w:rFonts w:cs="Arial"/>
          <w:sz w:val="18"/>
          <w:szCs w:val="18"/>
        </w:rPr>
        <w:t xml:space="preserve">, </w:t>
      </w:r>
      <w:r w:rsidR="00943352">
        <w:rPr>
          <w:rFonts w:cs="Arial"/>
          <w:sz w:val="18"/>
          <w:szCs w:val="18"/>
        </w:rPr>
        <w:t xml:space="preserve">Karen Keene, </w:t>
      </w:r>
      <w:r w:rsidR="00961F50">
        <w:rPr>
          <w:rFonts w:cs="Arial"/>
          <w:sz w:val="18"/>
          <w:szCs w:val="18"/>
        </w:rPr>
        <w:t xml:space="preserve">Sarah Ash, </w:t>
      </w:r>
      <w:r w:rsidR="00C46AD8">
        <w:rPr>
          <w:rFonts w:cs="Arial"/>
          <w:sz w:val="18"/>
          <w:szCs w:val="18"/>
        </w:rPr>
        <w:t xml:space="preserve">Alice Lee (Proxy), Cynthia Levine, </w:t>
      </w:r>
      <w:r w:rsidR="00961F50">
        <w:rPr>
          <w:rFonts w:cs="Arial"/>
          <w:sz w:val="18"/>
          <w:szCs w:val="18"/>
        </w:rPr>
        <w:t xml:space="preserve">Andy </w:t>
      </w:r>
      <w:proofErr w:type="spellStart"/>
      <w:r w:rsidR="00961F50">
        <w:rPr>
          <w:rFonts w:cs="Arial"/>
          <w:sz w:val="18"/>
          <w:szCs w:val="18"/>
        </w:rPr>
        <w:t>Nowel</w:t>
      </w:r>
      <w:proofErr w:type="spellEnd"/>
      <w:r w:rsidR="00961F50">
        <w:rPr>
          <w:rFonts w:cs="Arial"/>
          <w:sz w:val="18"/>
          <w:szCs w:val="18"/>
        </w:rPr>
        <w:t xml:space="preserve">, </w:t>
      </w:r>
      <w:proofErr w:type="spellStart"/>
      <w:r w:rsidR="00961F50">
        <w:rPr>
          <w:rFonts w:cs="Arial"/>
          <w:sz w:val="18"/>
          <w:szCs w:val="18"/>
        </w:rPr>
        <w:t>Ozturk</w:t>
      </w:r>
      <w:proofErr w:type="spellEnd"/>
      <w:r w:rsidR="00961F50">
        <w:rPr>
          <w:rFonts w:cs="Arial"/>
          <w:sz w:val="18"/>
          <w:szCs w:val="18"/>
        </w:rPr>
        <w:t xml:space="preserve"> </w:t>
      </w:r>
      <w:proofErr w:type="spellStart"/>
      <w:r w:rsidR="00961F50">
        <w:rPr>
          <w:rFonts w:cs="Arial"/>
          <w:sz w:val="18"/>
          <w:szCs w:val="18"/>
        </w:rPr>
        <w:t>Hatice</w:t>
      </w:r>
      <w:proofErr w:type="spellEnd"/>
      <w:r w:rsidR="00961F50">
        <w:rPr>
          <w:rFonts w:cs="Arial"/>
          <w:sz w:val="18"/>
          <w:szCs w:val="18"/>
        </w:rPr>
        <w:t>, Frederick Parker</w:t>
      </w:r>
      <w:r w:rsidR="00C46AD8">
        <w:rPr>
          <w:rFonts w:cs="Arial"/>
          <w:sz w:val="18"/>
          <w:szCs w:val="18"/>
        </w:rPr>
        <w:t>, Erin Sills</w:t>
      </w:r>
      <w:r w:rsidR="00A06F48">
        <w:rPr>
          <w:rFonts w:cs="Arial"/>
          <w:sz w:val="18"/>
          <w:szCs w:val="18"/>
        </w:rPr>
        <w:t xml:space="preserve">, David </w:t>
      </w:r>
      <w:proofErr w:type="spellStart"/>
      <w:r w:rsidR="00A06F48">
        <w:rPr>
          <w:rFonts w:cs="Arial"/>
          <w:sz w:val="18"/>
          <w:szCs w:val="18"/>
        </w:rPr>
        <w:t>Gilmartin</w:t>
      </w:r>
      <w:proofErr w:type="spellEnd"/>
      <w:r w:rsidR="00A06F48">
        <w:rPr>
          <w:rFonts w:cs="Arial"/>
          <w:sz w:val="18"/>
          <w:szCs w:val="18"/>
        </w:rPr>
        <w:t xml:space="preserve">, </w:t>
      </w:r>
      <w:r w:rsidR="00455C4F">
        <w:rPr>
          <w:rFonts w:cs="Arial"/>
          <w:sz w:val="18"/>
          <w:szCs w:val="18"/>
        </w:rPr>
        <w:t>Kim Outing</w:t>
      </w:r>
      <w:r w:rsidR="00455C4F" w:rsidRPr="00A06F48">
        <w:rPr>
          <w:rFonts w:cs="Arial"/>
          <w:sz w:val="18"/>
          <w:szCs w:val="18"/>
        </w:rPr>
        <w:t>,</w:t>
      </w:r>
      <w:r w:rsidR="00455C4F">
        <w:rPr>
          <w:rFonts w:cs="Arial"/>
          <w:sz w:val="18"/>
          <w:szCs w:val="18"/>
        </w:rPr>
        <w:t xml:space="preserve"> </w:t>
      </w:r>
      <w:proofErr w:type="spellStart"/>
      <w:r w:rsidR="00455C4F">
        <w:rPr>
          <w:rFonts w:cs="Arial"/>
          <w:sz w:val="18"/>
          <w:szCs w:val="18"/>
        </w:rPr>
        <w:t>Herle</w:t>
      </w:r>
      <w:proofErr w:type="spellEnd"/>
      <w:r w:rsidR="00455C4F">
        <w:rPr>
          <w:rFonts w:cs="Arial"/>
          <w:sz w:val="18"/>
          <w:szCs w:val="18"/>
        </w:rPr>
        <w:t xml:space="preserve"> McGowan (Proxy)</w:t>
      </w:r>
      <w:r w:rsidR="00907598">
        <w:rPr>
          <w:rFonts w:cs="Arial"/>
          <w:sz w:val="18"/>
          <w:szCs w:val="18"/>
        </w:rPr>
        <w:t>,</w:t>
      </w:r>
      <w:r w:rsidR="00907598" w:rsidRPr="00943352">
        <w:rPr>
          <w:rFonts w:cs="Arial"/>
          <w:sz w:val="18"/>
          <w:szCs w:val="18"/>
        </w:rPr>
        <w:t xml:space="preserve"> </w:t>
      </w:r>
      <w:r w:rsidR="00907598">
        <w:rPr>
          <w:rFonts w:cs="Arial"/>
          <w:sz w:val="18"/>
          <w:szCs w:val="18"/>
        </w:rPr>
        <w:t xml:space="preserve">Jeff </w:t>
      </w:r>
      <w:proofErr w:type="spellStart"/>
      <w:r w:rsidR="00907598">
        <w:rPr>
          <w:rFonts w:cs="Arial"/>
          <w:sz w:val="18"/>
          <w:szCs w:val="18"/>
        </w:rPr>
        <w:t>Joines</w:t>
      </w:r>
      <w:proofErr w:type="spellEnd"/>
      <w:r w:rsidR="00907598">
        <w:rPr>
          <w:rFonts w:cs="Arial"/>
          <w:sz w:val="18"/>
          <w:szCs w:val="18"/>
        </w:rPr>
        <w:t>,</w:t>
      </w:r>
      <w:r w:rsidR="00907598" w:rsidRPr="00907598">
        <w:rPr>
          <w:rFonts w:cs="Arial"/>
          <w:sz w:val="18"/>
          <w:szCs w:val="18"/>
        </w:rPr>
        <w:t xml:space="preserve"> </w:t>
      </w:r>
      <w:r w:rsidR="00907598">
        <w:rPr>
          <w:rFonts w:cs="Arial"/>
          <w:sz w:val="18"/>
          <w:szCs w:val="18"/>
        </w:rPr>
        <w:t>James Knowles</w:t>
      </w:r>
      <w:r w:rsidR="004E1B20">
        <w:rPr>
          <w:rFonts w:cs="Arial"/>
          <w:sz w:val="18"/>
          <w:szCs w:val="18"/>
        </w:rPr>
        <w:t xml:space="preserve">, </w:t>
      </w:r>
      <w:proofErr w:type="spellStart"/>
      <w:r w:rsidR="004E1B20">
        <w:rPr>
          <w:rFonts w:cs="Arial"/>
          <w:sz w:val="18"/>
          <w:szCs w:val="18"/>
        </w:rPr>
        <w:t>Ghada</w:t>
      </w:r>
      <w:proofErr w:type="spellEnd"/>
      <w:r w:rsidR="004E1B20">
        <w:rPr>
          <w:rFonts w:cs="Arial"/>
          <w:sz w:val="18"/>
          <w:szCs w:val="18"/>
        </w:rPr>
        <w:t xml:space="preserve"> </w:t>
      </w:r>
      <w:proofErr w:type="spellStart"/>
      <w:r w:rsidR="004E1B20">
        <w:rPr>
          <w:rFonts w:cs="Arial"/>
          <w:sz w:val="18"/>
          <w:szCs w:val="18"/>
        </w:rPr>
        <w:t>Rabah</w:t>
      </w:r>
      <w:proofErr w:type="spellEnd"/>
      <w:r w:rsidR="0040781A">
        <w:rPr>
          <w:rFonts w:cs="Arial"/>
          <w:sz w:val="18"/>
          <w:szCs w:val="18"/>
        </w:rPr>
        <w:br/>
        <w:t>Members Absent:</w:t>
      </w:r>
      <w:r w:rsidR="00785CB7">
        <w:rPr>
          <w:rFonts w:cs="Arial"/>
          <w:sz w:val="18"/>
          <w:szCs w:val="18"/>
        </w:rPr>
        <w:t>,</w:t>
      </w:r>
      <w:r w:rsidR="00785CB7" w:rsidRPr="00961F50">
        <w:rPr>
          <w:rFonts w:cs="Arial"/>
          <w:sz w:val="18"/>
          <w:szCs w:val="18"/>
        </w:rPr>
        <w:t xml:space="preserve"> </w:t>
      </w:r>
      <w:r w:rsidR="00943352">
        <w:rPr>
          <w:rFonts w:cs="Arial"/>
          <w:sz w:val="18"/>
          <w:szCs w:val="18"/>
        </w:rPr>
        <w:t xml:space="preserve">Chris Ashwell, </w:t>
      </w:r>
      <w:r w:rsidR="00C46AD8">
        <w:rPr>
          <w:rFonts w:cs="Arial"/>
          <w:sz w:val="18"/>
          <w:szCs w:val="18"/>
        </w:rPr>
        <w:t>Tim Petty</w:t>
      </w:r>
      <w:r w:rsidR="00A17E7B">
        <w:rPr>
          <w:rFonts w:cs="Arial"/>
          <w:sz w:val="18"/>
          <w:szCs w:val="18"/>
        </w:rPr>
        <w:t xml:space="preserve">, </w:t>
      </w:r>
      <w:r w:rsidR="000D0907">
        <w:rPr>
          <w:rFonts w:cs="Arial"/>
          <w:sz w:val="18"/>
          <w:szCs w:val="18"/>
        </w:rPr>
        <w:t xml:space="preserve">Adam </w:t>
      </w:r>
      <w:proofErr w:type="spellStart"/>
      <w:r w:rsidR="000D0907">
        <w:rPr>
          <w:rFonts w:cs="Arial"/>
          <w:sz w:val="18"/>
          <w:szCs w:val="18"/>
        </w:rPr>
        <w:t>Skrzecz</w:t>
      </w:r>
      <w:proofErr w:type="spellEnd"/>
      <w:r w:rsidR="000D0907">
        <w:rPr>
          <w:rFonts w:cs="Arial"/>
          <w:sz w:val="18"/>
          <w:szCs w:val="18"/>
        </w:rPr>
        <w:t xml:space="preserve"> , Tania Allen</w:t>
      </w:r>
      <w:r w:rsidR="00907598">
        <w:rPr>
          <w:rFonts w:cs="Arial"/>
          <w:sz w:val="18"/>
          <w:szCs w:val="18"/>
        </w:rPr>
        <w:t xml:space="preserve">, </w:t>
      </w:r>
      <w:r w:rsidR="00A06F48" w:rsidRPr="00A06F48">
        <w:rPr>
          <w:rFonts w:cs="Arial"/>
          <w:sz w:val="18"/>
          <w:szCs w:val="18"/>
        </w:rPr>
        <w:t>Ingrid Schmidt</w:t>
      </w:r>
    </w:p>
    <w:p w14:paraId="5A64D3D6" w14:textId="77C33E3F" w:rsidR="00081B06" w:rsidRPr="00343F6C" w:rsidRDefault="004B448E" w:rsidP="004B448E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8204EA">
        <w:rPr>
          <w:rFonts w:cs="Arial"/>
          <w:sz w:val="18"/>
          <w:szCs w:val="18"/>
        </w:rPr>
        <w:t xml:space="preserve">Li Marcus, </w:t>
      </w:r>
      <w:r w:rsidR="00BB471E">
        <w:rPr>
          <w:rFonts w:cs="Arial"/>
          <w:sz w:val="18"/>
          <w:szCs w:val="18"/>
        </w:rPr>
        <w:t xml:space="preserve">Lexi </w:t>
      </w:r>
      <w:proofErr w:type="spellStart"/>
      <w:r w:rsidR="00BB471E">
        <w:rPr>
          <w:rFonts w:cs="Arial"/>
          <w:sz w:val="18"/>
          <w:szCs w:val="18"/>
        </w:rPr>
        <w:t>Hergeth</w:t>
      </w:r>
      <w:proofErr w:type="spellEnd"/>
      <w:r w:rsidR="004F265C">
        <w:rPr>
          <w:rFonts w:cs="Arial"/>
          <w:sz w:val="18"/>
          <w:szCs w:val="18"/>
        </w:rPr>
        <w:t>,</w:t>
      </w:r>
      <w:r w:rsidR="00D922FC">
        <w:rPr>
          <w:rFonts w:cs="Arial"/>
          <w:sz w:val="18"/>
          <w:szCs w:val="18"/>
        </w:rPr>
        <w:t xml:space="preserve"> </w:t>
      </w:r>
      <w:r w:rsidR="00C74551">
        <w:rPr>
          <w:rFonts w:cs="Arial"/>
          <w:sz w:val="18"/>
          <w:szCs w:val="18"/>
        </w:rPr>
        <w:t>Dr. Barbara Kirby</w:t>
      </w:r>
      <w:r w:rsidR="00CC5DBD">
        <w:rPr>
          <w:rFonts w:cs="Arial"/>
          <w:sz w:val="18"/>
          <w:szCs w:val="18"/>
        </w:rPr>
        <w:t xml:space="preserve">, Melissa </w:t>
      </w:r>
      <w:proofErr w:type="spellStart"/>
      <w:r w:rsidR="00CC5DBD">
        <w:rPr>
          <w:rFonts w:cs="Arial"/>
          <w:sz w:val="18"/>
          <w:szCs w:val="18"/>
        </w:rPr>
        <w:t>Williford</w:t>
      </w:r>
      <w:proofErr w:type="spellEnd"/>
      <w:r w:rsidR="00CC5DBD">
        <w:rPr>
          <w:rFonts w:cs="Arial"/>
          <w:sz w:val="18"/>
          <w:szCs w:val="18"/>
        </w:rPr>
        <w:t>, Stephany Dunstan</w:t>
      </w:r>
      <w:r w:rsidR="004E1B20">
        <w:rPr>
          <w:rFonts w:cs="Arial"/>
          <w:sz w:val="18"/>
          <w:szCs w:val="18"/>
        </w:rPr>
        <w:t>, Erin Dixon</w:t>
      </w:r>
      <w:r w:rsidR="00997F7C">
        <w:rPr>
          <w:rFonts w:cs="Arial"/>
          <w:sz w:val="18"/>
          <w:szCs w:val="18"/>
        </w:rPr>
        <w:br/>
      </w:r>
      <w:r w:rsidR="00081B06" w:rsidRPr="00343F6C">
        <w:rPr>
          <w:rFonts w:cs="Arial"/>
          <w:b/>
          <w:sz w:val="18"/>
          <w:szCs w:val="18"/>
        </w:rPr>
        <w:t>Guests</w:t>
      </w:r>
      <w:r w:rsidR="009E19BC" w:rsidRPr="00343F6C">
        <w:rPr>
          <w:rFonts w:cs="Arial"/>
          <w:sz w:val="18"/>
          <w:szCs w:val="18"/>
        </w:rPr>
        <w:t xml:space="preserve">: </w:t>
      </w:r>
      <w:r w:rsidR="00907598">
        <w:rPr>
          <w:rFonts w:cs="Arial"/>
          <w:sz w:val="18"/>
          <w:szCs w:val="18"/>
        </w:rPr>
        <w:t>Carol</w:t>
      </w:r>
      <w:r w:rsidR="003D225C">
        <w:rPr>
          <w:rFonts w:cs="Arial"/>
          <w:sz w:val="18"/>
          <w:szCs w:val="18"/>
        </w:rPr>
        <w:t xml:space="preserve"> Ann</w:t>
      </w:r>
      <w:r w:rsidR="00907598">
        <w:rPr>
          <w:rFonts w:cs="Arial"/>
          <w:sz w:val="18"/>
          <w:szCs w:val="18"/>
        </w:rPr>
        <w:t xml:space="preserve"> </w:t>
      </w:r>
      <w:proofErr w:type="spellStart"/>
      <w:r w:rsidR="00907598">
        <w:rPr>
          <w:rFonts w:cs="Arial"/>
          <w:sz w:val="18"/>
          <w:szCs w:val="18"/>
        </w:rPr>
        <w:t>Lewald</w:t>
      </w:r>
      <w:proofErr w:type="spellEnd"/>
      <w:r w:rsidR="00907598">
        <w:rPr>
          <w:rFonts w:cs="Arial"/>
          <w:sz w:val="18"/>
          <w:szCs w:val="18"/>
        </w:rPr>
        <w:t xml:space="preserve">, Jason Miller, Laura </w:t>
      </w:r>
      <w:proofErr w:type="spellStart"/>
      <w:r w:rsidR="00907598">
        <w:rPr>
          <w:rFonts w:cs="Arial"/>
          <w:sz w:val="18"/>
          <w:szCs w:val="18"/>
        </w:rPr>
        <w:t>Severin</w:t>
      </w:r>
      <w:proofErr w:type="spellEnd"/>
      <w:r w:rsidR="00A05D47">
        <w:rPr>
          <w:rFonts w:cs="Arial"/>
          <w:sz w:val="18"/>
          <w:szCs w:val="18"/>
        </w:rPr>
        <w:t xml:space="preserve">, </w:t>
      </w:r>
      <w:r w:rsidR="000E7096">
        <w:rPr>
          <w:rFonts w:cs="Arial"/>
          <w:sz w:val="18"/>
          <w:szCs w:val="18"/>
        </w:rPr>
        <w:t>David Austin</w:t>
      </w:r>
    </w:p>
    <w:p w14:paraId="6ED2D627" w14:textId="77777777" w:rsidR="00BD51F0" w:rsidRPr="00343F6C" w:rsidRDefault="00BD51F0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296E8969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</w:p>
    <w:p w14:paraId="11180429" w14:textId="14AEFB57" w:rsidR="00563481" w:rsidRDefault="004B448E" w:rsidP="00484761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 xml:space="preserve">Remarks from </w:t>
      </w:r>
      <w:r w:rsidR="00484761">
        <w:rPr>
          <w:rFonts w:cs="Arial"/>
          <w:i/>
          <w:sz w:val="18"/>
          <w:szCs w:val="18"/>
        </w:rPr>
        <w:t>Chair</w:t>
      </w:r>
      <w:r w:rsidR="00215636">
        <w:rPr>
          <w:rFonts w:cs="Arial"/>
          <w:i/>
          <w:sz w:val="18"/>
          <w:szCs w:val="18"/>
        </w:rPr>
        <w:t>—</w:t>
      </w:r>
      <w:r w:rsidR="003840FE">
        <w:rPr>
          <w:rFonts w:cs="Arial"/>
          <w:i/>
          <w:sz w:val="18"/>
          <w:szCs w:val="18"/>
        </w:rPr>
        <w:t xml:space="preserve"> </w:t>
      </w:r>
      <w:r w:rsidR="00D406E2">
        <w:rPr>
          <w:rFonts w:cs="Arial"/>
          <w:sz w:val="18"/>
          <w:szCs w:val="18"/>
        </w:rPr>
        <w:t xml:space="preserve">Chair Peggy </w:t>
      </w:r>
      <w:proofErr w:type="spellStart"/>
      <w:r w:rsidR="00D406E2">
        <w:rPr>
          <w:rFonts w:cs="Arial"/>
          <w:sz w:val="18"/>
          <w:szCs w:val="18"/>
        </w:rPr>
        <w:t>Domingue</w:t>
      </w:r>
      <w:proofErr w:type="spellEnd"/>
      <w:r w:rsidR="00D406E2">
        <w:rPr>
          <w:rFonts w:cs="Arial"/>
          <w:sz w:val="18"/>
          <w:szCs w:val="18"/>
        </w:rPr>
        <w:t xml:space="preserve"> i</w:t>
      </w:r>
      <w:r w:rsidR="00175362">
        <w:rPr>
          <w:rFonts w:cs="Arial"/>
          <w:sz w:val="18"/>
          <w:szCs w:val="18"/>
        </w:rPr>
        <w:t>ntroduced the guests</w:t>
      </w:r>
      <w:r w:rsidR="00D406E2">
        <w:rPr>
          <w:rFonts w:cs="Arial"/>
          <w:sz w:val="18"/>
          <w:szCs w:val="18"/>
        </w:rPr>
        <w:t>.</w:t>
      </w:r>
    </w:p>
    <w:p w14:paraId="4446E817" w14:textId="77777777" w:rsidR="00805C00" w:rsidRPr="00805C00" w:rsidRDefault="00805C00" w:rsidP="00805C00">
      <w:pPr>
        <w:spacing w:line="240" w:lineRule="auto"/>
        <w:rPr>
          <w:rFonts w:cs="Arial"/>
          <w:sz w:val="18"/>
          <w:szCs w:val="18"/>
        </w:rPr>
      </w:pPr>
    </w:p>
    <w:p w14:paraId="7C30F18C" w14:textId="20DB35E3" w:rsidR="00EB2694" w:rsidRPr="00997F7C" w:rsidRDefault="00FF4894" w:rsidP="00EB269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D406E2">
        <w:rPr>
          <w:rFonts w:cs="Arial"/>
          <w:i/>
          <w:sz w:val="18"/>
          <w:szCs w:val="18"/>
        </w:rPr>
        <w:t xml:space="preserve">Dr. </w:t>
      </w:r>
      <w:r w:rsidR="00D406E2" w:rsidRPr="00D406E2">
        <w:rPr>
          <w:rFonts w:cs="Arial"/>
          <w:i/>
          <w:sz w:val="18"/>
          <w:szCs w:val="18"/>
        </w:rPr>
        <w:t xml:space="preserve">Barbara </w:t>
      </w:r>
      <w:r w:rsidRPr="00D406E2">
        <w:rPr>
          <w:rFonts w:cs="Arial"/>
          <w:i/>
          <w:sz w:val="18"/>
          <w:szCs w:val="18"/>
        </w:rPr>
        <w:t>Kirby</w:t>
      </w:r>
      <w:r w:rsidR="00D406E2">
        <w:rPr>
          <w:rFonts w:cs="Arial"/>
          <w:i/>
          <w:sz w:val="18"/>
          <w:szCs w:val="18"/>
        </w:rPr>
        <w:t xml:space="preserve">, Associate </w:t>
      </w:r>
      <w:proofErr w:type="gramStart"/>
      <w:r w:rsidR="00D406E2">
        <w:rPr>
          <w:rFonts w:cs="Arial"/>
          <w:i/>
          <w:sz w:val="18"/>
          <w:szCs w:val="18"/>
        </w:rPr>
        <w:t>Vice Provost-</w:t>
      </w:r>
      <w:r w:rsidR="007C2982">
        <w:rPr>
          <w:rFonts w:cs="Arial"/>
          <w:sz w:val="18"/>
          <w:szCs w:val="18"/>
        </w:rPr>
        <w:t xml:space="preserve"> </w:t>
      </w:r>
      <w:r w:rsidR="00D406E2">
        <w:rPr>
          <w:rFonts w:cs="Arial"/>
          <w:sz w:val="18"/>
          <w:szCs w:val="18"/>
        </w:rPr>
        <w:t>T</w:t>
      </w:r>
      <w:r w:rsidR="000B01D9">
        <w:rPr>
          <w:rFonts w:cs="Arial"/>
          <w:sz w:val="18"/>
          <w:szCs w:val="18"/>
        </w:rPr>
        <w:t>he</w:t>
      </w:r>
      <w:proofErr w:type="gramEnd"/>
      <w:r w:rsidR="000B01D9">
        <w:rPr>
          <w:rFonts w:cs="Arial"/>
          <w:sz w:val="18"/>
          <w:szCs w:val="18"/>
        </w:rPr>
        <w:t xml:space="preserve"> Diversity Task Force had it</w:t>
      </w:r>
      <w:r w:rsidR="00175362">
        <w:rPr>
          <w:rFonts w:cs="Arial"/>
          <w:sz w:val="18"/>
          <w:szCs w:val="18"/>
        </w:rPr>
        <w:t xml:space="preserve">s second meeting and will </w:t>
      </w:r>
      <w:r w:rsidR="004254CB">
        <w:rPr>
          <w:rFonts w:cs="Arial"/>
          <w:sz w:val="18"/>
          <w:szCs w:val="18"/>
        </w:rPr>
        <w:t>resume</w:t>
      </w:r>
      <w:r w:rsidR="00175362">
        <w:rPr>
          <w:rFonts w:cs="Arial"/>
          <w:sz w:val="18"/>
          <w:szCs w:val="18"/>
        </w:rPr>
        <w:t xml:space="preserve"> meeting</w:t>
      </w:r>
      <w:r w:rsidR="004254CB">
        <w:rPr>
          <w:rFonts w:cs="Arial"/>
          <w:sz w:val="18"/>
          <w:szCs w:val="18"/>
        </w:rPr>
        <w:t>s in January</w:t>
      </w:r>
      <w:r w:rsidR="000403CF">
        <w:rPr>
          <w:rFonts w:cs="Arial"/>
          <w:sz w:val="18"/>
          <w:szCs w:val="18"/>
        </w:rPr>
        <w:t>.</w:t>
      </w:r>
      <w:r w:rsidR="00EB2694" w:rsidRPr="00405261">
        <w:rPr>
          <w:rFonts w:cs="Arial"/>
          <w:b/>
          <w:sz w:val="18"/>
          <w:szCs w:val="18"/>
        </w:rPr>
        <w:br/>
      </w:r>
    </w:p>
    <w:p w14:paraId="61C49809" w14:textId="08F592AE" w:rsidR="00484761" w:rsidRPr="0048476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Approval of the Minutes from </w:t>
      </w:r>
      <w:r w:rsidR="007C2982">
        <w:rPr>
          <w:rFonts w:cs="Arial"/>
          <w:sz w:val="18"/>
          <w:szCs w:val="18"/>
        </w:rPr>
        <w:t>November 11</w:t>
      </w:r>
      <w:r w:rsidR="008F62DC" w:rsidRPr="008F62DC">
        <w:rPr>
          <w:rFonts w:cs="Arial"/>
          <w:sz w:val="18"/>
          <w:szCs w:val="18"/>
          <w:vertAlign w:val="superscript"/>
        </w:rPr>
        <w:t>th</w:t>
      </w:r>
      <w:r w:rsidR="009E19BC" w:rsidRPr="00484761">
        <w:rPr>
          <w:rFonts w:cs="Arial"/>
          <w:sz w:val="18"/>
          <w:szCs w:val="18"/>
        </w:rPr>
        <w:t>, 2016</w:t>
      </w:r>
      <w:r w:rsidR="00F71358">
        <w:rPr>
          <w:rFonts w:cs="Arial"/>
          <w:sz w:val="18"/>
          <w:szCs w:val="18"/>
        </w:rPr>
        <w:t>.</w:t>
      </w:r>
      <w:r w:rsidR="00EB2694">
        <w:rPr>
          <w:rFonts w:cs="Arial"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–</w:t>
      </w:r>
      <w:r w:rsidR="00EB2694">
        <w:rPr>
          <w:rFonts w:cs="Arial"/>
          <w:i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Approved Unanimously</w:t>
      </w:r>
    </w:p>
    <w:p w14:paraId="62E366E0" w14:textId="1714AFED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325522" w:rsidRPr="00484761">
        <w:rPr>
          <w:rFonts w:cs="Arial"/>
          <w:sz w:val="18"/>
          <w:szCs w:val="18"/>
        </w:rPr>
        <w:t xml:space="preserve"> </w:t>
      </w:r>
      <w:r w:rsidR="00552261">
        <w:rPr>
          <w:rFonts w:cs="Arial"/>
          <w:sz w:val="18"/>
          <w:szCs w:val="18"/>
        </w:rPr>
        <w:t xml:space="preserve">The minutes were presented and approved without further discussion. </w:t>
      </w:r>
    </w:p>
    <w:p w14:paraId="56240346" w14:textId="65B24240" w:rsidR="007722C3" w:rsidRPr="007722C3" w:rsidRDefault="007722C3" w:rsidP="007722C3">
      <w:pPr>
        <w:spacing w:line="240" w:lineRule="auto"/>
        <w:rPr>
          <w:rFonts w:cs="Arial"/>
          <w:sz w:val="18"/>
          <w:szCs w:val="18"/>
        </w:rPr>
      </w:pPr>
    </w:p>
    <w:p w14:paraId="48EE929D" w14:textId="577F4E5D" w:rsidR="00BD51F0" w:rsidRDefault="000C76D4" w:rsidP="00BD51F0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OLD BUSINESS</w:t>
      </w:r>
    </w:p>
    <w:p w14:paraId="6E11BBE4" w14:textId="544166CB" w:rsidR="000C76D4" w:rsidRDefault="00E931DA" w:rsidP="00E931DA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ANT 252 Cultural Anthropology</w:t>
      </w:r>
      <w:r w:rsidR="000C76D4">
        <w:rPr>
          <w:rFonts w:cs="Arial"/>
          <w:sz w:val="18"/>
          <w:szCs w:val="18"/>
        </w:rPr>
        <w:t>-</w:t>
      </w:r>
      <w:r w:rsidR="000C76D4">
        <w:rPr>
          <w:rFonts w:cs="Arial"/>
          <w:i/>
          <w:sz w:val="18"/>
          <w:szCs w:val="18"/>
        </w:rPr>
        <w:t xml:space="preserve"> </w:t>
      </w:r>
      <w:r w:rsidR="008408ED">
        <w:rPr>
          <w:rFonts w:cs="Arial"/>
          <w:i/>
          <w:sz w:val="18"/>
          <w:szCs w:val="18"/>
        </w:rPr>
        <w:t>Approved</w:t>
      </w:r>
      <w:r w:rsidR="00175362" w:rsidRPr="00175362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175362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Unanimously</w:t>
      </w:r>
      <w:r w:rsidR="008408ED">
        <w:rPr>
          <w:rFonts w:cs="Arial"/>
          <w:i/>
          <w:sz w:val="18"/>
          <w:szCs w:val="18"/>
        </w:rPr>
        <w:t>.</w:t>
      </w:r>
      <w:r w:rsidR="000C76D4">
        <w:rPr>
          <w:rFonts w:cs="Arial"/>
          <w:i/>
          <w:sz w:val="18"/>
          <w:szCs w:val="18"/>
        </w:rPr>
        <w:br/>
      </w:r>
      <w:r w:rsidR="000C76D4">
        <w:rPr>
          <w:rFonts w:cs="Arial"/>
          <w:sz w:val="18"/>
          <w:szCs w:val="18"/>
        </w:rPr>
        <w:t xml:space="preserve">Discussion: </w:t>
      </w:r>
      <w:r w:rsidR="000403CF">
        <w:rPr>
          <w:rFonts w:cs="Arial"/>
          <w:sz w:val="18"/>
          <w:szCs w:val="18"/>
        </w:rPr>
        <w:t xml:space="preserve">Presented by member </w:t>
      </w:r>
      <w:r>
        <w:rPr>
          <w:rFonts w:cs="Arial"/>
          <w:sz w:val="18"/>
          <w:szCs w:val="18"/>
        </w:rPr>
        <w:t>James Knowles.</w:t>
      </w:r>
      <w:r w:rsidR="000403CF">
        <w:rPr>
          <w:rFonts w:cs="Arial"/>
          <w:sz w:val="18"/>
          <w:szCs w:val="18"/>
        </w:rPr>
        <w:t xml:space="preserve"> </w:t>
      </w:r>
      <w:r w:rsidR="00175362">
        <w:rPr>
          <w:rFonts w:cs="Arial"/>
          <w:sz w:val="18"/>
          <w:szCs w:val="18"/>
        </w:rPr>
        <w:t xml:space="preserve">Members complimented the extent </w:t>
      </w:r>
      <w:r w:rsidR="00D406E2">
        <w:rPr>
          <w:rFonts w:cs="Arial"/>
          <w:sz w:val="18"/>
          <w:szCs w:val="18"/>
        </w:rPr>
        <w:t xml:space="preserve">of </w:t>
      </w:r>
      <w:r w:rsidR="00175362">
        <w:rPr>
          <w:rFonts w:cs="Arial"/>
          <w:sz w:val="18"/>
          <w:szCs w:val="18"/>
        </w:rPr>
        <w:t xml:space="preserve">the syllabus. </w:t>
      </w:r>
    </w:p>
    <w:p w14:paraId="396210E4" w14:textId="77777777" w:rsidR="000C76D4" w:rsidRDefault="000C76D4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3CF32A5B" w14:textId="4AACC5BF" w:rsidR="004B448E" w:rsidRPr="00E931DA" w:rsidRDefault="004B448E" w:rsidP="00417945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57ACC2B8" w14:textId="77777777" w:rsidR="004B448E" w:rsidRPr="00E931DA" w:rsidRDefault="004B448E" w:rsidP="00E931DA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E90F0E5" w14:textId="77777777" w:rsidR="00EA6933" w:rsidRDefault="004B448E" w:rsidP="004B448E">
      <w:pPr>
        <w:pStyle w:val="ListParagraph"/>
        <w:spacing w:line="240" w:lineRule="auto"/>
        <w:ind w:left="0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 w:rsidRPr="00EF081C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 xml:space="preserve">GEP </w:t>
      </w:r>
      <w:r w:rsidR="00EA6933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Revie</w:t>
      </w:r>
      <w:r w:rsidR="00621F7F" w:rsidRPr="00EF081C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w</w:t>
      </w:r>
    </w:p>
    <w:p w14:paraId="3F37A5DA" w14:textId="56386ED4" w:rsidR="00E16F01" w:rsidRPr="00997F7C" w:rsidRDefault="00E931DA" w:rsidP="00E16F0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PS 303 Race in US Politics</w:t>
      </w:r>
      <w:r w:rsidR="00EA6933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: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S</w:t>
      </w:r>
      <w:r w:rsidR="000F77C7">
        <w:rPr>
          <w:rFonts w:eastAsia="Times New Roman" w:cs="Arial"/>
          <w:iCs/>
          <w:color w:val="000000"/>
          <w:sz w:val="18"/>
          <w:szCs w:val="18"/>
          <w:lang w:eastAsia="en-US"/>
        </w:rPr>
        <w:t>S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, USD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 w:rsidR="000728D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5228F8">
        <w:rPr>
          <w:rFonts w:eastAsia="Times New Roman" w:cs="Arial"/>
          <w:iCs/>
          <w:color w:val="000000"/>
          <w:sz w:val="18"/>
          <w:szCs w:val="18"/>
          <w:lang w:eastAsia="en-US"/>
        </w:rPr>
        <w:t>-</w:t>
      </w:r>
      <w:r w:rsidR="000728DD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314FE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Approved </w:t>
      </w:r>
      <w:r w:rsidR="00175362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Unanimously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br/>
        <w:t xml:space="preserve">Discussion: </w:t>
      </w:r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asked 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>if the specific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alternate years the course will be offered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should be displayed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Dr. Kirby 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responded 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>the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>re could be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>technical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errors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in CIM and SIS 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>if the course specified even or odd year offerings in CIM</w:t>
      </w:r>
      <w:r w:rsidR="005878FB">
        <w:rPr>
          <w:rFonts w:eastAsia="Times New Roman" w:cs="Arial"/>
          <w:iCs/>
          <w:color w:val="000000"/>
          <w:sz w:val="18"/>
          <w:szCs w:val="18"/>
          <w:lang w:eastAsia="en-US"/>
        </w:rPr>
        <w:t>, especially for students working on their planners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br/>
      </w:r>
    </w:p>
    <w:p w14:paraId="716721F5" w14:textId="1326287D" w:rsidR="00EA6933" w:rsidRPr="00E16F01" w:rsidRDefault="0040781A" w:rsidP="00E16F01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</w:pPr>
      <w:r w:rsidRPr="00E16F01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</w:p>
    <w:p w14:paraId="784C6CAC" w14:textId="718849AD" w:rsidR="00E21A73" w:rsidRDefault="00E931DA" w:rsidP="00E21A73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ENG 362 Studies in the British Novel</w:t>
      </w:r>
      <w:r w:rsidR="00EA6933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: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HUM</w:t>
      </w:r>
      <w:r w:rsidR="00AE4243"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 w:rsidR="000728D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5228F8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-</w:t>
      </w:r>
      <w:r w:rsidR="00314FE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  <w:r w:rsidR="006A11F4">
        <w:rPr>
          <w:rFonts w:eastAsia="Times New Roman" w:cs="Arial"/>
          <w:iCs/>
          <w:color w:val="000000"/>
          <w:sz w:val="18"/>
          <w:szCs w:val="18"/>
          <w:lang w:eastAsia="en-US"/>
        </w:rPr>
        <w:br/>
        <w:t>Discussion:</w:t>
      </w:r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AE424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Member asked what “</w:t>
      </w:r>
      <w:proofErr w:type="gramStart"/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>Fall</w:t>
      </w:r>
      <w:proofErr w:type="gramEnd"/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and Spring offered alternate years” means. Guest Jason Miller said the scheduling is </w:t>
      </w:r>
      <w:r w:rsidR="007277F2">
        <w:rPr>
          <w:rFonts w:eastAsia="Times New Roman" w:cs="Arial"/>
          <w:iCs/>
          <w:color w:val="000000"/>
          <w:sz w:val="18"/>
          <w:szCs w:val="18"/>
          <w:lang w:eastAsia="en-US"/>
        </w:rPr>
        <w:t>subject to change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while the English department undergoes review. </w:t>
      </w:r>
    </w:p>
    <w:p w14:paraId="4DDAE66F" w14:textId="77777777" w:rsidR="005228F8" w:rsidRPr="005228F8" w:rsidRDefault="005228F8" w:rsidP="005228F8">
      <w:pPr>
        <w:pStyle w:val="ListParagraph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68D85251" w14:textId="1BB71FCA" w:rsidR="005228F8" w:rsidRDefault="005228F8" w:rsidP="00E21A73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ENG 370 American Fiction, Twentieth Century and Beyond: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(HUM</w:t>
      </w:r>
      <w:proofErr w:type="gram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-</w:t>
      </w:r>
      <w:proofErr w:type="gramEnd"/>
      <w:r w:rsidR="005E7519" w:rsidRPr="005E751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5E751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br/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6718E7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Member brough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>t attention to the lack of specification on the GEP outcomes</w:t>
      </w:r>
      <w:r w:rsidR="007277F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in the syllabus and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E411D0">
        <w:rPr>
          <w:rFonts w:eastAsia="Times New Roman" w:cs="Arial"/>
          <w:iCs/>
          <w:color w:val="000000"/>
          <w:sz w:val="18"/>
          <w:szCs w:val="18"/>
          <w:lang w:eastAsia="en-US"/>
        </w:rPr>
        <w:t>requested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adjust</w:t>
      </w:r>
      <w:r w:rsidR="0095148E">
        <w:rPr>
          <w:rFonts w:eastAsia="Times New Roman" w:cs="Arial"/>
          <w:iCs/>
          <w:color w:val="000000"/>
          <w:sz w:val="18"/>
          <w:szCs w:val="18"/>
          <w:lang w:eastAsia="en-US"/>
        </w:rPr>
        <w:t>ing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the syllabus to indicate the </w:t>
      </w:r>
      <w:r w:rsidR="00EE5B76">
        <w:rPr>
          <w:rFonts w:eastAsia="Times New Roman" w:cs="Arial"/>
          <w:iCs/>
          <w:color w:val="000000"/>
          <w:sz w:val="18"/>
          <w:szCs w:val="18"/>
          <w:lang w:eastAsia="en-US"/>
        </w:rPr>
        <w:t>specific GEP objectives and outcomes.</w:t>
      </w:r>
    </w:p>
    <w:p w14:paraId="18F48E40" w14:textId="77777777" w:rsidR="005228F8" w:rsidRPr="005228F8" w:rsidRDefault="005228F8" w:rsidP="005228F8">
      <w:pPr>
        <w:pStyle w:val="ListParagraph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6D2AAB25" w14:textId="1D732401" w:rsidR="005228F8" w:rsidRDefault="005228F8" w:rsidP="00E21A73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5228F8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PHI 312 Philosophy of Law: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(HUM, IP</w:t>
      </w:r>
      <w:proofErr w:type="gram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-</w:t>
      </w:r>
      <w:proofErr w:type="gramEnd"/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5E751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br/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Member commented about the vagueness of the IP discipline</w:t>
      </w:r>
      <w:r w:rsidR="009A379F">
        <w:rPr>
          <w:rFonts w:eastAsia="Times New Roman" w:cs="Arial"/>
          <w:iCs/>
          <w:color w:val="000000"/>
          <w:sz w:val="18"/>
          <w:szCs w:val="18"/>
          <w:lang w:eastAsia="en-US"/>
        </w:rPr>
        <w:t>s framing and the potential for formatting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Members </w:t>
      </w:r>
      <w:r w:rsidR="00220999">
        <w:rPr>
          <w:rFonts w:eastAsia="Times New Roman" w:cs="Arial"/>
          <w:iCs/>
          <w:color w:val="000000"/>
          <w:sz w:val="18"/>
          <w:szCs w:val="18"/>
          <w:lang w:eastAsia="en-US"/>
        </w:rPr>
        <w:t>reflected that the disciplines within the IP category can go into various depths depending on the number of disciplines within IP</w:t>
      </w:r>
      <w:r w:rsidR="009A379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and established 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the </w:t>
      </w:r>
      <w:r w:rsidR="007811C4">
        <w:rPr>
          <w:rFonts w:eastAsia="Times New Roman" w:cs="Arial"/>
          <w:iCs/>
          <w:color w:val="000000"/>
          <w:sz w:val="18"/>
          <w:szCs w:val="18"/>
          <w:lang w:eastAsia="en-US"/>
        </w:rPr>
        <w:t>course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A379F">
        <w:rPr>
          <w:rFonts w:eastAsia="Times New Roman" w:cs="Arial"/>
          <w:iCs/>
          <w:color w:val="000000"/>
          <w:sz w:val="18"/>
          <w:szCs w:val="18"/>
          <w:lang w:eastAsia="en-US"/>
        </w:rPr>
        <w:t>does provide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A379F">
        <w:rPr>
          <w:rFonts w:eastAsia="Times New Roman" w:cs="Arial"/>
          <w:iCs/>
          <w:color w:val="000000"/>
          <w:sz w:val="18"/>
          <w:szCs w:val="18"/>
          <w:lang w:eastAsia="en-US"/>
        </w:rPr>
        <w:t>enough information for the IP GEP category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Member made a friendly suggestion to let the faculty know that </w:t>
      </w:r>
      <w:r w:rsidR="007811C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just 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the GEP outcomes are required, the additional information is not necessary. </w:t>
      </w:r>
    </w:p>
    <w:p w14:paraId="0BFB104D" w14:textId="77777777" w:rsidR="005228F8" w:rsidRPr="005228F8" w:rsidRDefault="005228F8" w:rsidP="005228F8">
      <w:pPr>
        <w:pStyle w:val="ListParagraph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69F8E1CB" w14:textId="45B97E13" w:rsidR="005228F8" w:rsidRDefault="005228F8" w:rsidP="00E21A73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PSY/WGS 406 Psychology of Gender: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(SS, USD) 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- </w:t>
      </w:r>
      <w:r w:rsidR="005E751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br/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Member complimented the</w:t>
      </w:r>
      <w:r w:rsidR="0022099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inclusion of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sample test questions and </w:t>
      </w:r>
      <w:r w:rsidR="008D023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the explanations for 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how each outcome is met. </w:t>
      </w:r>
    </w:p>
    <w:p w14:paraId="2C44385C" w14:textId="77777777" w:rsidR="00E21A73" w:rsidRPr="00E21A73" w:rsidRDefault="00E21A73" w:rsidP="00E21A73">
      <w:pPr>
        <w:pStyle w:val="ListParagraph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B24D172" w14:textId="26F1FB58" w:rsidR="007B7298" w:rsidRPr="00520592" w:rsidRDefault="00520592" w:rsidP="00E21A73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520592">
        <w:rPr>
          <w:rFonts w:eastAsia="Times New Roman" w:cs="Arial"/>
          <w:iCs/>
          <w:color w:val="000000"/>
          <w:sz w:val="18"/>
          <w:szCs w:val="18"/>
          <w:lang w:eastAsia="en-US"/>
        </w:rPr>
        <w:lastRenderedPageBreak/>
        <w:tab/>
      </w:r>
    </w:p>
    <w:p w14:paraId="7CFEACA8" w14:textId="2C90BD5B" w:rsidR="00520592" w:rsidRDefault="00520592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  <w:r w:rsidRPr="00520592">
        <w:rPr>
          <w:rFonts w:eastAsia="Times New Roman" w:cs="Arial"/>
          <w:color w:val="000000"/>
          <w:sz w:val="18"/>
          <w:szCs w:val="18"/>
          <w:u w:val="single"/>
          <w:lang w:eastAsia="en-US"/>
        </w:rPr>
        <w:t>New GEP</w:t>
      </w:r>
    </w:p>
    <w:p w14:paraId="3B37BEE6" w14:textId="77777777" w:rsidR="003D225C" w:rsidRDefault="003D225C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</w:p>
    <w:p w14:paraId="64A35BE3" w14:textId="77777777" w:rsidR="003D225C" w:rsidRPr="00520592" w:rsidRDefault="003D225C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</w:p>
    <w:p w14:paraId="345DAB29" w14:textId="7929D58A" w:rsidR="005228F8" w:rsidRDefault="005228F8" w:rsidP="00100154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339 Literature and Technology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IP</w:t>
      </w:r>
      <w:r w:rsidR="009A3B5F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) </w:t>
      </w:r>
      <w:r w:rsid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–</w:t>
      </w:r>
      <w:r w:rsidR="009A3B5F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D51BF3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</w:t>
      </w:r>
      <w:proofErr w:type="gramStart"/>
      <w:r w:rsidR="00D51BF3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Unanimously</w:t>
      </w:r>
      <w:r w:rsid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9A3B5F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proofErr w:type="gramEnd"/>
      <w:r w:rsidR="009A3B5F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Presenter 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>commented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that when attempting to link the content to the syllabus </w:t>
      </w:r>
      <w:r w:rsidR="00E67BD8">
        <w:rPr>
          <w:rFonts w:eastAsia="Times New Roman" w:cs="Arial"/>
          <w:iCs/>
          <w:color w:val="000000"/>
          <w:sz w:val="18"/>
          <w:szCs w:val="18"/>
          <w:lang w:eastAsia="en-US"/>
        </w:rPr>
        <w:t>he encountered some confusion</w:t>
      </w:r>
      <w:r w:rsidR="00A62F6F">
        <w:rPr>
          <w:rFonts w:eastAsia="Times New Roman" w:cs="Arial"/>
          <w:iCs/>
          <w:color w:val="000000"/>
          <w:sz w:val="18"/>
          <w:szCs w:val="18"/>
          <w:lang w:eastAsia="en-US"/>
        </w:rPr>
        <w:t>. Members discussed that t</w:t>
      </w:r>
      <w:r w:rsidR="00B10E2B">
        <w:rPr>
          <w:rFonts w:eastAsia="Times New Roman" w:cs="Arial"/>
          <w:iCs/>
          <w:color w:val="000000"/>
          <w:sz w:val="18"/>
          <w:szCs w:val="18"/>
          <w:lang w:eastAsia="en-US"/>
        </w:rPr>
        <w:t>he s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yllabus did not make </w:t>
      </w:r>
      <w:r w:rsidR="00B10E2B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it 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>clear where the different methodologies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were taught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>,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or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>if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A62F6F">
        <w:rPr>
          <w:rFonts w:eastAsia="Times New Roman" w:cs="Arial"/>
          <w:iCs/>
          <w:color w:val="000000"/>
          <w:sz w:val="18"/>
          <w:szCs w:val="18"/>
          <w:lang w:eastAsia="en-US"/>
        </w:rPr>
        <w:t>information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from outside literary studies 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>would be used.  Member expressed confusion when reading which disciplines were being covered and commented that more than the indicated disciplines could be considered for this course in IP</w:t>
      </w:r>
      <w:r w:rsidR="005E75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Guest agreed that the syllabus doesn’t </w:t>
      </w:r>
      <w:r w:rsidR="00F31AA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label </w:t>
      </w:r>
      <w:r w:rsidR="006B4AFC">
        <w:rPr>
          <w:rFonts w:eastAsia="Times New Roman" w:cs="Arial"/>
          <w:iCs/>
          <w:color w:val="000000"/>
          <w:sz w:val="18"/>
          <w:szCs w:val="18"/>
          <w:lang w:eastAsia="en-US"/>
        </w:rPr>
        <w:t>information for the disciplines clearly</w:t>
      </w:r>
      <w:r w:rsidR="00F31AA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  <w:r w:rsidR="0010015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Friendly suggestion </w:t>
      </w:r>
      <w:r w:rsidR="00100154" w:rsidRPr="00100154">
        <w:rPr>
          <w:rFonts w:eastAsia="Times New Roman" w:cs="Arial"/>
          <w:iCs/>
          <w:color w:val="000000"/>
          <w:sz w:val="18"/>
          <w:szCs w:val="18"/>
          <w:lang w:eastAsia="en-US"/>
        </w:rPr>
        <w:t>to clarify which disciplines are covered in the IP category, and how.</w:t>
      </w:r>
    </w:p>
    <w:p w14:paraId="4F2A1176" w14:textId="087C0310" w:rsidR="00D51BF3" w:rsidRDefault="005228F8" w:rsidP="005228F8">
      <w:pPr>
        <w:pStyle w:val="ListParagraph"/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</w:p>
    <w:p w14:paraId="10FAC509" w14:textId="1D0B7952" w:rsidR="003F36F6" w:rsidRPr="00D51BF3" w:rsidRDefault="00BC1F69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340</w:t>
      </w:r>
      <w:r w:rsidR="000A783A"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 xml:space="preserve"> </w:t>
      </w:r>
      <w:r w:rsidR="00C60E72"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Literature, Art, and Society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 w:rsid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HUM, </w:t>
      </w:r>
      <w:r w:rsidR="00C60E7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IP</w:t>
      </w:r>
      <w:r w:rsidR="00A56B5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) -</w:t>
      </w:r>
      <w:r w:rsidR="003F36F6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7C349B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Unanimously </w:t>
      </w:r>
      <w:r w:rsidR="003F36F6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</w:t>
      </w:r>
      <w:r>
        <w:rPr>
          <w:rFonts w:cs="Arial"/>
          <w:sz w:val="18"/>
          <w:szCs w:val="18"/>
        </w:rPr>
        <w:t>Presented by member James Knowles.</w:t>
      </w:r>
      <w:r w:rsidR="00F31AA0">
        <w:rPr>
          <w:rFonts w:cs="Arial"/>
          <w:sz w:val="18"/>
          <w:szCs w:val="18"/>
        </w:rPr>
        <w:t xml:space="preserve"> 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br/>
      </w:r>
    </w:p>
    <w:p w14:paraId="36180FD5" w14:textId="7F13BE09" w:rsidR="00DB27E7" w:rsidRDefault="000A783A" w:rsidP="00DB27E7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361 Studies in British Poetry</w:t>
      </w:r>
      <w:r w:rsidR="005471B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HUM</w:t>
      </w:r>
      <w:r w:rsidR="00A56B5C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) -</w:t>
      </w:r>
      <w:r w:rsidR="003F36F6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7C349B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Unanimously </w:t>
      </w:r>
      <w:r w:rsidR="003F36F6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>James Knowles</w:t>
      </w:r>
      <w:r w:rsidR="003F36F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</w:p>
    <w:p w14:paraId="0F9A4EAB" w14:textId="77777777" w:rsidR="000A783A" w:rsidRPr="000A783A" w:rsidRDefault="000A783A" w:rsidP="000A783A">
      <w:pPr>
        <w:pStyle w:val="ListParagraph"/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68FCF02" w14:textId="347B6F1E" w:rsidR="003F36F6" w:rsidRDefault="000A783A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ENG/WGS 410 Studies in Gender and Genre</w:t>
      </w:r>
      <w:r w:rsidR="003F36F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HUM, USD</w:t>
      </w:r>
      <w:r w:rsidR="003F36F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) - </w:t>
      </w:r>
      <w:r w:rsidR="00DD6EF4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Unanimously </w:t>
      </w:r>
      <w:r w:rsidR="003F36F6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>James Knowles</w:t>
      </w:r>
      <w:r w:rsidR="003F36F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  <w:r w:rsidR="0038592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Members complimented the course’s explanations</w:t>
      </w:r>
      <w:r w:rsidR="007D15B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, provided </w:t>
      </w:r>
      <w:r w:rsidR="00100154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in the syllabus and CIM.</w:t>
      </w:r>
    </w:p>
    <w:p w14:paraId="3A96937F" w14:textId="77777777" w:rsidR="000A783A" w:rsidRPr="000A783A" w:rsidRDefault="000A783A" w:rsidP="000A783A">
      <w:pPr>
        <w:pStyle w:val="ListParagraph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28B71BA" w14:textId="137411A7" w:rsidR="000A783A" w:rsidRPr="000A783A" w:rsidRDefault="000A783A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464 British Literature and the Founding of Empire: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(GK, HUM</w:t>
      </w:r>
      <w:proofErr w:type="gramStart"/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)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-</w:t>
      </w:r>
      <w:proofErr w:type="gramEnd"/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A</w:t>
      </w:r>
      <w:r w:rsidR="0038592D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pproved Unanimously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 xml:space="preserve">James Knowles. </w:t>
      </w:r>
    </w:p>
    <w:p w14:paraId="0BDB626E" w14:textId="77777777" w:rsidR="000A783A" w:rsidRPr="000A783A" w:rsidRDefault="000A783A" w:rsidP="000A783A">
      <w:pPr>
        <w:pStyle w:val="ListParagraph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48F6326" w14:textId="54F1FF60" w:rsidR="000A783A" w:rsidRPr="000A783A" w:rsidRDefault="000A783A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470 American Literature, Twentieth Century and Beyond: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(USD, HUM)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– A</w:t>
      </w:r>
      <w:r w:rsidR="00A46E80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pproved Unanimously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>James Knowles.</w:t>
      </w:r>
      <w:r w:rsidR="0038592D">
        <w:rPr>
          <w:rFonts w:cs="Arial"/>
          <w:sz w:val="18"/>
          <w:szCs w:val="18"/>
        </w:rPr>
        <w:t xml:space="preserve"> Member asked about the abbreviated title “20C” for Twentieth century and suggested 20</w:t>
      </w:r>
      <w:r w:rsidR="0038592D" w:rsidRPr="0038592D">
        <w:rPr>
          <w:rFonts w:cs="Arial"/>
          <w:sz w:val="18"/>
          <w:szCs w:val="18"/>
          <w:vertAlign w:val="superscript"/>
        </w:rPr>
        <w:t>TH</w:t>
      </w:r>
      <w:r w:rsidR="0038592D">
        <w:rPr>
          <w:rFonts w:cs="Arial"/>
          <w:sz w:val="18"/>
          <w:szCs w:val="18"/>
        </w:rPr>
        <w:t xml:space="preserve"> as a friendly suggestion. Member suggested using different wording in the student learning outcomes and asked if </w:t>
      </w:r>
      <w:r w:rsidR="006B4AFC">
        <w:rPr>
          <w:rFonts w:cs="Arial"/>
          <w:sz w:val="18"/>
          <w:szCs w:val="18"/>
        </w:rPr>
        <w:t xml:space="preserve">a course </w:t>
      </w:r>
      <w:r w:rsidR="0038592D">
        <w:rPr>
          <w:rFonts w:cs="Arial"/>
          <w:sz w:val="18"/>
          <w:szCs w:val="18"/>
        </w:rPr>
        <w:t>exclusively us</w:t>
      </w:r>
      <w:r w:rsidR="006B4AFC">
        <w:rPr>
          <w:rFonts w:cs="Arial"/>
          <w:sz w:val="18"/>
          <w:szCs w:val="18"/>
        </w:rPr>
        <w:t>ing</w:t>
      </w:r>
      <w:r w:rsidR="0038592D">
        <w:rPr>
          <w:rFonts w:cs="Arial"/>
          <w:sz w:val="18"/>
          <w:szCs w:val="18"/>
        </w:rPr>
        <w:t xml:space="preserve"> critical essays as a method of evaluation is normal. Guest Jason Miller indicated the course itself will have a few other evaluation methods, but due to the nature of the form</w:t>
      </w:r>
      <w:r w:rsidR="006B4AFC">
        <w:rPr>
          <w:rFonts w:cs="Arial"/>
          <w:sz w:val="18"/>
          <w:szCs w:val="18"/>
        </w:rPr>
        <w:t>,</w:t>
      </w:r>
      <w:r w:rsidR="0038592D">
        <w:rPr>
          <w:rFonts w:cs="Arial"/>
          <w:sz w:val="18"/>
          <w:szCs w:val="18"/>
        </w:rPr>
        <w:t xml:space="preserve"> critical essays are emphasized. Dr. Kirby </w:t>
      </w:r>
      <w:r w:rsidR="00A2729E">
        <w:rPr>
          <w:rFonts w:cs="Arial"/>
          <w:sz w:val="18"/>
          <w:szCs w:val="18"/>
        </w:rPr>
        <w:t xml:space="preserve">asked why the department is </w:t>
      </w:r>
      <w:r w:rsidR="00A46E80">
        <w:rPr>
          <w:rFonts w:cs="Arial"/>
          <w:sz w:val="18"/>
          <w:szCs w:val="18"/>
        </w:rPr>
        <w:t xml:space="preserve">using </w:t>
      </w:r>
      <w:proofErr w:type="gramStart"/>
      <w:r w:rsidR="00A46E80">
        <w:rPr>
          <w:rFonts w:cs="Arial"/>
          <w:sz w:val="18"/>
          <w:szCs w:val="18"/>
        </w:rPr>
        <w:t>a</w:t>
      </w:r>
      <w:r w:rsidR="0038592D">
        <w:rPr>
          <w:rFonts w:cs="Arial"/>
          <w:sz w:val="18"/>
          <w:szCs w:val="18"/>
        </w:rPr>
        <w:t xml:space="preserve"> higher level courses</w:t>
      </w:r>
      <w:proofErr w:type="gramEnd"/>
      <w:r w:rsidR="0038592D">
        <w:rPr>
          <w:rFonts w:cs="Arial"/>
          <w:sz w:val="18"/>
          <w:szCs w:val="18"/>
        </w:rPr>
        <w:t xml:space="preserve"> </w:t>
      </w:r>
      <w:r w:rsidR="00A46E80">
        <w:rPr>
          <w:rFonts w:cs="Arial"/>
          <w:sz w:val="18"/>
          <w:szCs w:val="18"/>
        </w:rPr>
        <w:t xml:space="preserve">for GEP. Guests Laura </w:t>
      </w:r>
      <w:proofErr w:type="spellStart"/>
      <w:r w:rsidR="00A46E80">
        <w:rPr>
          <w:rFonts w:cs="Arial"/>
          <w:sz w:val="18"/>
          <w:szCs w:val="18"/>
        </w:rPr>
        <w:t>Severin</w:t>
      </w:r>
      <w:proofErr w:type="spellEnd"/>
      <w:r w:rsidR="00A46E80">
        <w:rPr>
          <w:rFonts w:cs="Arial"/>
          <w:sz w:val="18"/>
          <w:szCs w:val="18"/>
        </w:rPr>
        <w:t xml:space="preserve"> and Jason Miller explained that many students take the GEP requirements at various times through their bachelor’s education and indicated sophomore level students would </w:t>
      </w:r>
      <w:r w:rsidR="006B4AFC">
        <w:rPr>
          <w:rFonts w:cs="Arial"/>
          <w:sz w:val="18"/>
          <w:szCs w:val="18"/>
        </w:rPr>
        <w:t>have the opportunity to</w:t>
      </w:r>
      <w:r w:rsidR="00A46E80">
        <w:rPr>
          <w:rFonts w:cs="Arial"/>
          <w:sz w:val="18"/>
          <w:szCs w:val="18"/>
        </w:rPr>
        <w:t xml:space="preserve"> be successful in this course. Member made the friendly suggestion to include some examples of the exam questions. </w:t>
      </w:r>
    </w:p>
    <w:p w14:paraId="5191613B" w14:textId="77777777" w:rsidR="000A783A" w:rsidRPr="000A783A" w:rsidRDefault="000A783A" w:rsidP="000A783A">
      <w:pPr>
        <w:pStyle w:val="ListParagraph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6BFA7B4" w14:textId="4A15A48D" w:rsidR="000A783A" w:rsidRPr="005E7519" w:rsidRDefault="000A783A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495 Studies in Literature: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(HUM) </w:t>
      </w:r>
      <w:r w:rsidR="00145BA9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– Withdrawn from Agenda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</w:t>
      </w:r>
      <w:r w:rsidR="00E67BD8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Guest indicated that this course should not be considered for GEP, being a special topics course</w:t>
      </w:r>
      <w:r w:rsidR="00E67BD8">
        <w:rPr>
          <w:rFonts w:cs="Arial"/>
          <w:sz w:val="18"/>
          <w:szCs w:val="18"/>
        </w:rPr>
        <w:t xml:space="preserve">, not a specific offering. </w:t>
      </w:r>
      <w:bookmarkStart w:id="0" w:name="_GoBack"/>
      <w:bookmarkEnd w:id="0"/>
      <w:r w:rsidR="00353611">
        <w:rPr>
          <w:rFonts w:cs="Arial"/>
          <w:sz w:val="18"/>
          <w:szCs w:val="18"/>
        </w:rPr>
        <w:t xml:space="preserve"> </w:t>
      </w:r>
    </w:p>
    <w:p w14:paraId="46201EC7" w14:textId="77777777" w:rsidR="005E7519" w:rsidRPr="005E7519" w:rsidRDefault="005E7519" w:rsidP="005E7519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36D851E2" w14:textId="4915335C" w:rsidR="003F36F6" w:rsidRPr="00D63B0D" w:rsidRDefault="005E7519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IPUS 295 Globalizing North Carolina: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(IP, USD)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– A</w:t>
      </w:r>
      <w:r w:rsidR="00353611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pproved Unanimously </w:t>
      </w:r>
      <w:r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>Kim Outing.</w:t>
      </w:r>
      <w:r w:rsidR="00353611">
        <w:rPr>
          <w:rFonts w:cs="Arial"/>
          <w:sz w:val="18"/>
          <w:szCs w:val="18"/>
        </w:rPr>
        <w:t xml:space="preserve"> Member discussed the t</w:t>
      </w:r>
      <w:r w:rsidR="001F22B3">
        <w:rPr>
          <w:rFonts w:cs="Arial"/>
          <w:sz w:val="18"/>
          <w:szCs w:val="18"/>
        </w:rPr>
        <w:t>iming of the course with Guest/</w:t>
      </w:r>
      <w:r w:rsidR="00353611">
        <w:rPr>
          <w:rFonts w:cs="Arial"/>
          <w:sz w:val="18"/>
          <w:szCs w:val="18"/>
        </w:rPr>
        <w:t xml:space="preserve">instructor, Carol Ann </w:t>
      </w:r>
      <w:proofErr w:type="spellStart"/>
      <w:r w:rsidR="00353611">
        <w:rPr>
          <w:rFonts w:cs="Arial"/>
          <w:sz w:val="18"/>
          <w:szCs w:val="18"/>
        </w:rPr>
        <w:t>Lewald</w:t>
      </w:r>
      <w:proofErr w:type="spellEnd"/>
      <w:r w:rsidR="00353611">
        <w:rPr>
          <w:rFonts w:cs="Arial"/>
          <w:sz w:val="18"/>
          <w:szCs w:val="18"/>
        </w:rPr>
        <w:t xml:space="preserve"> and the possibility of add</w:t>
      </w:r>
      <w:r w:rsidR="001F22B3">
        <w:rPr>
          <w:rFonts w:cs="Arial"/>
          <w:sz w:val="18"/>
          <w:szCs w:val="18"/>
        </w:rPr>
        <w:t>ing</w:t>
      </w:r>
      <w:r w:rsidR="00353611">
        <w:rPr>
          <w:rFonts w:cs="Arial"/>
          <w:sz w:val="18"/>
          <w:szCs w:val="18"/>
        </w:rPr>
        <w:t xml:space="preserve"> the course to the summer start program. Dr. Kirby discussed the level of deta</w:t>
      </w:r>
      <w:r w:rsidR="00F404CD">
        <w:rPr>
          <w:rFonts w:cs="Arial"/>
          <w:sz w:val="18"/>
          <w:szCs w:val="18"/>
        </w:rPr>
        <w:t xml:space="preserve">il </w:t>
      </w:r>
      <w:r w:rsidR="001F22B3">
        <w:rPr>
          <w:rFonts w:cs="Arial"/>
          <w:sz w:val="18"/>
          <w:szCs w:val="18"/>
        </w:rPr>
        <w:t xml:space="preserve">required </w:t>
      </w:r>
      <w:r w:rsidR="00F404CD">
        <w:rPr>
          <w:rFonts w:cs="Arial"/>
          <w:sz w:val="18"/>
          <w:szCs w:val="18"/>
        </w:rPr>
        <w:t>of s</w:t>
      </w:r>
      <w:r w:rsidR="001F22B3">
        <w:rPr>
          <w:rFonts w:cs="Arial"/>
          <w:sz w:val="18"/>
          <w:szCs w:val="18"/>
        </w:rPr>
        <w:t>pecial topics offerings verses</w:t>
      </w:r>
      <w:r w:rsidR="00F404CD">
        <w:rPr>
          <w:rFonts w:cs="Arial"/>
          <w:sz w:val="18"/>
          <w:szCs w:val="18"/>
        </w:rPr>
        <w:t xml:space="preserve"> permanent course</w:t>
      </w:r>
      <w:r w:rsidR="001F22B3">
        <w:rPr>
          <w:rFonts w:cs="Arial"/>
          <w:sz w:val="18"/>
          <w:szCs w:val="18"/>
        </w:rPr>
        <w:t>s</w:t>
      </w:r>
      <w:r w:rsidR="00F404CD">
        <w:rPr>
          <w:rFonts w:cs="Arial"/>
          <w:sz w:val="18"/>
          <w:szCs w:val="18"/>
        </w:rPr>
        <w:t xml:space="preserve"> and </w:t>
      </w:r>
      <w:r w:rsidR="001F22B3">
        <w:rPr>
          <w:rFonts w:cs="Arial"/>
          <w:sz w:val="18"/>
          <w:szCs w:val="18"/>
        </w:rPr>
        <w:t xml:space="preserve">reminded the committee </w:t>
      </w:r>
      <w:r w:rsidR="00F404CD">
        <w:rPr>
          <w:rFonts w:cs="Arial"/>
          <w:sz w:val="18"/>
          <w:szCs w:val="18"/>
        </w:rPr>
        <w:t xml:space="preserve">that special topics </w:t>
      </w:r>
      <w:r w:rsidR="001F22B3">
        <w:rPr>
          <w:rFonts w:cs="Arial"/>
          <w:sz w:val="18"/>
          <w:szCs w:val="18"/>
        </w:rPr>
        <w:t>offerings can be offered twice and must be submitted for GEP review each time</w:t>
      </w:r>
      <w:r w:rsidR="00F404CD">
        <w:rPr>
          <w:rFonts w:cs="Arial"/>
          <w:sz w:val="18"/>
          <w:szCs w:val="18"/>
        </w:rPr>
        <w:t xml:space="preserve">, </w:t>
      </w:r>
      <w:r w:rsidR="001F22B3">
        <w:rPr>
          <w:rFonts w:cs="Arial"/>
          <w:sz w:val="18"/>
          <w:szCs w:val="18"/>
        </w:rPr>
        <w:t>providing</w:t>
      </w:r>
      <w:r w:rsidR="00F404CD">
        <w:rPr>
          <w:rFonts w:cs="Arial"/>
          <w:sz w:val="18"/>
          <w:szCs w:val="18"/>
        </w:rPr>
        <w:t xml:space="preserve"> two opportunities for review. </w:t>
      </w:r>
    </w:p>
    <w:p w14:paraId="2CFE7B32" w14:textId="77777777" w:rsidR="003F36F6" w:rsidRDefault="003F36F6" w:rsidP="003F36F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39C8FF36" w14:textId="77777777" w:rsidR="003F36F6" w:rsidRPr="003F36F6" w:rsidRDefault="003F36F6" w:rsidP="003F36F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43AA776E" w14:textId="630F7BA5" w:rsidR="00327D6B" w:rsidRPr="00327D6B" w:rsidRDefault="00327D6B" w:rsidP="00327D6B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b/>
          <w:color w:val="222222"/>
          <w:sz w:val="18"/>
          <w:szCs w:val="18"/>
          <w:shd w:val="clear" w:color="auto" w:fill="FFFFFF"/>
          <w:lang w:eastAsia="en-US"/>
        </w:rPr>
        <w:t>Discussion: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35361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Members expressed gratitude for lunch. </w:t>
      </w:r>
      <w:r w:rsidR="0040526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br/>
      </w:r>
    </w:p>
    <w:p w14:paraId="52FD91BF" w14:textId="77777777" w:rsidR="00110ADF" w:rsidRPr="00DD7437" w:rsidRDefault="00110ADF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FA84EA1" w14:textId="0B176517" w:rsidR="004B448E" w:rsidRPr="00DD7437" w:rsidRDefault="00962C47" w:rsidP="004B448E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>Meeting adjourned at</w:t>
      </w:r>
      <w:r w:rsidR="00DF3F18">
        <w:rPr>
          <w:rFonts w:cs="Arial"/>
          <w:sz w:val="18"/>
          <w:szCs w:val="18"/>
        </w:rPr>
        <w:t xml:space="preserve"> </w:t>
      </w:r>
      <w:r w:rsidR="00353611">
        <w:rPr>
          <w:rFonts w:cs="Arial"/>
          <w:sz w:val="18"/>
          <w:szCs w:val="18"/>
        </w:rPr>
        <w:t>2</w:t>
      </w:r>
      <w:r w:rsidR="00DD6EF4">
        <w:rPr>
          <w:rFonts w:cs="Arial"/>
          <w:sz w:val="18"/>
          <w:szCs w:val="18"/>
        </w:rPr>
        <w:t>:</w:t>
      </w:r>
      <w:r w:rsidR="00353611">
        <w:rPr>
          <w:rFonts w:cs="Arial"/>
          <w:sz w:val="18"/>
          <w:szCs w:val="18"/>
        </w:rPr>
        <w:t>17</w:t>
      </w:r>
      <w:r w:rsidR="00520592">
        <w:rPr>
          <w:rFonts w:cs="Arial"/>
          <w:sz w:val="18"/>
          <w:szCs w:val="18"/>
        </w:rPr>
        <w:t xml:space="preserve"> PM</w:t>
      </w:r>
    </w:p>
    <w:p w14:paraId="16DD3090" w14:textId="06EB3FB7" w:rsidR="00FB082B" w:rsidRPr="00343F6C" w:rsidRDefault="004B448E" w:rsidP="000B08B0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4174A2">
        <w:rPr>
          <w:rFonts w:cs="Arial"/>
          <w:i/>
          <w:sz w:val="18"/>
          <w:szCs w:val="18"/>
        </w:rPr>
        <w:t xml:space="preserve">Lexi </w:t>
      </w:r>
      <w:proofErr w:type="spellStart"/>
      <w:r w:rsidR="004174A2">
        <w:rPr>
          <w:rFonts w:cs="Arial"/>
          <w:i/>
          <w:sz w:val="18"/>
          <w:szCs w:val="18"/>
        </w:rPr>
        <w:t>Hergeth</w:t>
      </w:r>
      <w:proofErr w:type="spellEnd"/>
      <w:r w:rsidRPr="00343F6C">
        <w:rPr>
          <w:rFonts w:cs="Arial"/>
          <w:i/>
          <w:sz w:val="18"/>
          <w:szCs w:val="18"/>
        </w:rPr>
        <w:t xml:space="preserve"> </w:t>
      </w:r>
    </w:p>
    <w:sectPr w:rsidR="00FB082B" w:rsidRPr="00343F6C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B58A" w14:textId="77777777" w:rsidR="00561915" w:rsidRDefault="00561915" w:rsidP="000A5544">
      <w:pPr>
        <w:spacing w:line="240" w:lineRule="auto"/>
      </w:pPr>
      <w:r>
        <w:separator/>
      </w:r>
    </w:p>
  </w:endnote>
  <w:endnote w:type="continuationSeparator" w:id="0">
    <w:p w14:paraId="26108403" w14:textId="77777777" w:rsidR="00561915" w:rsidRDefault="00561915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7757" w14:textId="77777777" w:rsidR="00561915" w:rsidRDefault="00561915" w:rsidP="000A5544">
      <w:pPr>
        <w:spacing w:line="240" w:lineRule="auto"/>
      </w:pPr>
      <w:r>
        <w:separator/>
      </w:r>
    </w:p>
  </w:footnote>
  <w:footnote w:type="continuationSeparator" w:id="0">
    <w:p w14:paraId="47D68AF2" w14:textId="77777777" w:rsidR="00561915" w:rsidRDefault="00561915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6486" w14:textId="77777777" w:rsidR="00781565" w:rsidRDefault="0078156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781565" w:rsidRPr="00FF1CE0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781565" w:rsidRDefault="00781565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F25D08" w:rsidRPr="00FF1CE0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</w:t>
                    </w:r>
                    <w:r w:rsidR="00BB471E">
                      <w:rPr>
                        <w:rFonts w:cs="Arial"/>
                        <w:sz w:val="15"/>
                        <w:szCs w:val="15"/>
                      </w:rPr>
                      <w:t>9769</w:t>
                    </w:r>
                  </w:p>
                  <w:p w14:paraId="738082D7" w14:textId="77777777" w:rsidR="00F25D08" w:rsidRDefault="00F25D08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781565" w:rsidRPr="00143B83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F25D08" w:rsidRPr="00143B83" w:rsidRDefault="00F25D08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D39FC"/>
    <w:multiLevelType w:val="hybridMultilevel"/>
    <w:tmpl w:val="99F84420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E"/>
    <w:rsid w:val="0000312C"/>
    <w:rsid w:val="00007CD6"/>
    <w:rsid w:val="00016313"/>
    <w:rsid w:val="000403CF"/>
    <w:rsid w:val="00064BDD"/>
    <w:rsid w:val="000673D2"/>
    <w:rsid w:val="000717D7"/>
    <w:rsid w:val="000728DD"/>
    <w:rsid w:val="00073B1D"/>
    <w:rsid w:val="00081B06"/>
    <w:rsid w:val="000964C1"/>
    <w:rsid w:val="000A5544"/>
    <w:rsid w:val="000A783A"/>
    <w:rsid w:val="000B01D9"/>
    <w:rsid w:val="000B08B0"/>
    <w:rsid w:val="000B63FA"/>
    <w:rsid w:val="000C76D4"/>
    <w:rsid w:val="000C79F6"/>
    <w:rsid w:val="000D0907"/>
    <w:rsid w:val="000D0EF3"/>
    <w:rsid w:val="000D56EC"/>
    <w:rsid w:val="000E2DCC"/>
    <w:rsid w:val="000E7096"/>
    <w:rsid w:val="000F77C7"/>
    <w:rsid w:val="00100154"/>
    <w:rsid w:val="00110ADF"/>
    <w:rsid w:val="00121DE2"/>
    <w:rsid w:val="00145BA9"/>
    <w:rsid w:val="00175362"/>
    <w:rsid w:val="00187E98"/>
    <w:rsid w:val="001B3A56"/>
    <w:rsid w:val="001B4504"/>
    <w:rsid w:val="001D54FC"/>
    <w:rsid w:val="001E5F7E"/>
    <w:rsid w:val="001F22B3"/>
    <w:rsid w:val="001F45D4"/>
    <w:rsid w:val="00214F74"/>
    <w:rsid w:val="00215636"/>
    <w:rsid w:val="00220999"/>
    <w:rsid w:val="00224B67"/>
    <w:rsid w:val="00243143"/>
    <w:rsid w:val="0024736F"/>
    <w:rsid w:val="00265550"/>
    <w:rsid w:val="00282C8D"/>
    <w:rsid w:val="0028466B"/>
    <w:rsid w:val="00293C2C"/>
    <w:rsid w:val="002A78DF"/>
    <w:rsid w:val="002B370E"/>
    <w:rsid w:val="002B6F49"/>
    <w:rsid w:val="002D621D"/>
    <w:rsid w:val="002E201D"/>
    <w:rsid w:val="002F08CF"/>
    <w:rsid w:val="002F3D92"/>
    <w:rsid w:val="003142E6"/>
    <w:rsid w:val="00314FE9"/>
    <w:rsid w:val="00325522"/>
    <w:rsid w:val="00327D6B"/>
    <w:rsid w:val="003314C0"/>
    <w:rsid w:val="003353DD"/>
    <w:rsid w:val="00343F6C"/>
    <w:rsid w:val="00345ECD"/>
    <w:rsid w:val="00353611"/>
    <w:rsid w:val="00357D10"/>
    <w:rsid w:val="003725C0"/>
    <w:rsid w:val="00373E95"/>
    <w:rsid w:val="00383084"/>
    <w:rsid w:val="0038323E"/>
    <w:rsid w:val="003840FE"/>
    <w:rsid w:val="0038592D"/>
    <w:rsid w:val="003A5F4B"/>
    <w:rsid w:val="003D225C"/>
    <w:rsid w:val="003D4DAA"/>
    <w:rsid w:val="003E5CF7"/>
    <w:rsid w:val="003F01F4"/>
    <w:rsid w:val="003F36F6"/>
    <w:rsid w:val="0040169F"/>
    <w:rsid w:val="00401BCF"/>
    <w:rsid w:val="00405261"/>
    <w:rsid w:val="0040781A"/>
    <w:rsid w:val="004174A2"/>
    <w:rsid w:val="00417945"/>
    <w:rsid w:val="00420C56"/>
    <w:rsid w:val="004254CB"/>
    <w:rsid w:val="00425EAA"/>
    <w:rsid w:val="00441B7B"/>
    <w:rsid w:val="00441CAB"/>
    <w:rsid w:val="004428DD"/>
    <w:rsid w:val="00447349"/>
    <w:rsid w:val="004505F4"/>
    <w:rsid w:val="00455C4F"/>
    <w:rsid w:val="0046167A"/>
    <w:rsid w:val="00463D36"/>
    <w:rsid w:val="00484761"/>
    <w:rsid w:val="00491532"/>
    <w:rsid w:val="004A6E94"/>
    <w:rsid w:val="004B2432"/>
    <w:rsid w:val="004B448E"/>
    <w:rsid w:val="004B6EA1"/>
    <w:rsid w:val="004C4DF7"/>
    <w:rsid w:val="004C7283"/>
    <w:rsid w:val="004D5CDE"/>
    <w:rsid w:val="004D7A25"/>
    <w:rsid w:val="004E0AA4"/>
    <w:rsid w:val="004E1B20"/>
    <w:rsid w:val="004E69DD"/>
    <w:rsid w:val="004F265C"/>
    <w:rsid w:val="00505F35"/>
    <w:rsid w:val="005132D8"/>
    <w:rsid w:val="00517E16"/>
    <w:rsid w:val="00520592"/>
    <w:rsid w:val="005228F8"/>
    <w:rsid w:val="005471B6"/>
    <w:rsid w:val="00551A64"/>
    <w:rsid w:val="00552261"/>
    <w:rsid w:val="00561915"/>
    <w:rsid w:val="00562F1A"/>
    <w:rsid w:val="00563481"/>
    <w:rsid w:val="00577D87"/>
    <w:rsid w:val="00584036"/>
    <w:rsid w:val="005878FB"/>
    <w:rsid w:val="00587C0C"/>
    <w:rsid w:val="005A3711"/>
    <w:rsid w:val="005A4D80"/>
    <w:rsid w:val="005B5A3E"/>
    <w:rsid w:val="005D2017"/>
    <w:rsid w:val="005E21CA"/>
    <w:rsid w:val="005E7519"/>
    <w:rsid w:val="005F34AB"/>
    <w:rsid w:val="00601235"/>
    <w:rsid w:val="00621F7F"/>
    <w:rsid w:val="00625134"/>
    <w:rsid w:val="00633AEE"/>
    <w:rsid w:val="006344A7"/>
    <w:rsid w:val="006365E3"/>
    <w:rsid w:val="00637B4D"/>
    <w:rsid w:val="00643ECD"/>
    <w:rsid w:val="006474FC"/>
    <w:rsid w:val="006718E7"/>
    <w:rsid w:val="00671D6E"/>
    <w:rsid w:val="006761E2"/>
    <w:rsid w:val="00682370"/>
    <w:rsid w:val="0068531C"/>
    <w:rsid w:val="006A11F4"/>
    <w:rsid w:val="006B4AFC"/>
    <w:rsid w:val="006C1683"/>
    <w:rsid w:val="006C5F4B"/>
    <w:rsid w:val="006C736D"/>
    <w:rsid w:val="006D241A"/>
    <w:rsid w:val="006E3775"/>
    <w:rsid w:val="006F765A"/>
    <w:rsid w:val="00700B01"/>
    <w:rsid w:val="00702A7E"/>
    <w:rsid w:val="00704D20"/>
    <w:rsid w:val="00711E0C"/>
    <w:rsid w:val="00712526"/>
    <w:rsid w:val="007265DE"/>
    <w:rsid w:val="007277F2"/>
    <w:rsid w:val="00741DD2"/>
    <w:rsid w:val="00742598"/>
    <w:rsid w:val="00745847"/>
    <w:rsid w:val="00756FCC"/>
    <w:rsid w:val="0076192F"/>
    <w:rsid w:val="00765ED8"/>
    <w:rsid w:val="0076798C"/>
    <w:rsid w:val="007722C3"/>
    <w:rsid w:val="00773CB7"/>
    <w:rsid w:val="007811C4"/>
    <w:rsid w:val="00781565"/>
    <w:rsid w:val="00785CB7"/>
    <w:rsid w:val="00790063"/>
    <w:rsid w:val="007A03A9"/>
    <w:rsid w:val="007B7298"/>
    <w:rsid w:val="007C2982"/>
    <w:rsid w:val="007C349B"/>
    <w:rsid w:val="007C73A6"/>
    <w:rsid w:val="007D15B0"/>
    <w:rsid w:val="007D5889"/>
    <w:rsid w:val="00805C00"/>
    <w:rsid w:val="00806658"/>
    <w:rsid w:val="008204EA"/>
    <w:rsid w:val="008408ED"/>
    <w:rsid w:val="008606F0"/>
    <w:rsid w:val="008674A3"/>
    <w:rsid w:val="00870ECA"/>
    <w:rsid w:val="00871A1A"/>
    <w:rsid w:val="00877C6B"/>
    <w:rsid w:val="00895ED3"/>
    <w:rsid w:val="008A3109"/>
    <w:rsid w:val="008D023F"/>
    <w:rsid w:val="008E2541"/>
    <w:rsid w:val="008E39B8"/>
    <w:rsid w:val="008F6080"/>
    <w:rsid w:val="008F62DC"/>
    <w:rsid w:val="00907598"/>
    <w:rsid w:val="00922A7C"/>
    <w:rsid w:val="009315E0"/>
    <w:rsid w:val="00943352"/>
    <w:rsid w:val="0095148E"/>
    <w:rsid w:val="00961F50"/>
    <w:rsid w:val="00962C47"/>
    <w:rsid w:val="00966698"/>
    <w:rsid w:val="00997F7C"/>
    <w:rsid w:val="009A379F"/>
    <w:rsid w:val="009A3B5F"/>
    <w:rsid w:val="009C497A"/>
    <w:rsid w:val="009E19BC"/>
    <w:rsid w:val="00A05D47"/>
    <w:rsid w:val="00A06F48"/>
    <w:rsid w:val="00A113EC"/>
    <w:rsid w:val="00A17E7B"/>
    <w:rsid w:val="00A26908"/>
    <w:rsid w:val="00A2729E"/>
    <w:rsid w:val="00A35932"/>
    <w:rsid w:val="00A46E80"/>
    <w:rsid w:val="00A541D1"/>
    <w:rsid w:val="00A56B5C"/>
    <w:rsid w:val="00A62F6F"/>
    <w:rsid w:val="00A66DA9"/>
    <w:rsid w:val="00A93C27"/>
    <w:rsid w:val="00A97CB3"/>
    <w:rsid w:val="00AD055F"/>
    <w:rsid w:val="00AD36ED"/>
    <w:rsid w:val="00AD4F2A"/>
    <w:rsid w:val="00AD698F"/>
    <w:rsid w:val="00AE1F9F"/>
    <w:rsid w:val="00AE4243"/>
    <w:rsid w:val="00AE4D70"/>
    <w:rsid w:val="00B02055"/>
    <w:rsid w:val="00B03DBD"/>
    <w:rsid w:val="00B0591A"/>
    <w:rsid w:val="00B10E2B"/>
    <w:rsid w:val="00B2227B"/>
    <w:rsid w:val="00B236C5"/>
    <w:rsid w:val="00B263F0"/>
    <w:rsid w:val="00B32B49"/>
    <w:rsid w:val="00B3552B"/>
    <w:rsid w:val="00B36316"/>
    <w:rsid w:val="00B376FC"/>
    <w:rsid w:val="00B43831"/>
    <w:rsid w:val="00B47189"/>
    <w:rsid w:val="00B503CA"/>
    <w:rsid w:val="00B521C1"/>
    <w:rsid w:val="00B56A27"/>
    <w:rsid w:val="00B6084A"/>
    <w:rsid w:val="00B60A43"/>
    <w:rsid w:val="00B70A0F"/>
    <w:rsid w:val="00B75A57"/>
    <w:rsid w:val="00BA2F4C"/>
    <w:rsid w:val="00BA404E"/>
    <w:rsid w:val="00BB471E"/>
    <w:rsid w:val="00BB508B"/>
    <w:rsid w:val="00BC1F69"/>
    <w:rsid w:val="00BD51F0"/>
    <w:rsid w:val="00C05F1F"/>
    <w:rsid w:val="00C1168B"/>
    <w:rsid w:val="00C1371A"/>
    <w:rsid w:val="00C17DCD"/>
    <w:rsid w:val="00C27B0E"/>
    <w:rsid w:val="00C31D4C"/>
    <w:rsid w:val="00C32265"/>
    <w:rsid w:val="00C34172"/>
    <w:rsid w:val="00C46AD8"/>
    <w:rsid w:val="00C509EB"/>
    <w:rsid w:val="00C60E72"/>
    <w:rsid w:val="00C74551"/>
    <w:rsid w:val="00C82ED9"/>
    <w:rsid w:val="00C8313C"/>
    <w:rsid w:val="00C912C3"/>
    <w:rsid w:val="00C936FC"/>
    <w:rsid w:val="00CB156B"/>
    <w:rsid w:val="00CB1E32"/>
    <w:rsid w:val="00CB49E4"/>
    <w:rsid w:val="00CC3BCC"/>
    <w:rsid w:val="00CC5DBD"/>
    <w:rsid w:val="00CC6C0C"/>
    <w:rsid w:val="00CD1CC6"/>
    <w:rsid w:val="00CE41C9"/>
    <w:rsid w:val="00CE5F82"/>
    <w:rsid w:val="00CE7153"/>
    <w:rsid w:val="00CF4E27"/>
    <w:rsid w:val="00CF7194"/>
    <w:rsid w:val="00D1258B"/>
    <w:rsid w:val="00D20FB7"/>
    <w:rsid w:val="00D225A4"/>
    <w:rsid w:val="00D34D26"/>
    <w:rsid w:val="00D406E2"/>
    <w:rsid w:val="00D51BF3"/>
    <w:rsid w:val="00D545C8"/>
    <w:rsid w:val="00D63B0D"/>
    <w:rsid w:val="00D65A84"/>
    <w:rsid w:val="00D7537E"/>
    <w:rsid w:val="00D77C91"/>
    <w:rsid w:val="00D9105E"/>
    <w:rsid w:val="00D922FC"/>
    <w:rsid w:val="00DA21BC"/>
    <w:rsid w:val="00DB27E7"/>
    <w:rsid w:val="00DB5473"/>
    <w:rsid w:val="00DB7EC5"/>
    <w:rsid w:val="00DC02A2"/>
    <w:rsid w:val="00DC49BB"/>
    <w:rsid w:val="00DD6EF4"/>
    <w:rsid w:val="00DD7437"/>
    <w:rsid w:val="00DF3F18"/>
    <w:rsid w:val="00E161CD"/>
    <w:rsid w:val="00E16F01"/>
    <w:rsid w:val="00E21A73"/>
    <w:rsid w:val="00E2459D"/>
    <w:rsid w:val="00E37776"/>
    <w:rsid w:val="00E404CB"/>
    <w:rsid w:val="00E411D0"/>
    <w:rsid w:val="00E55A5C"/>
    <w:rsid w:val="00E63715"/>
    <w:rsid w:val="00E6509F"/>
    <w:rsid w:val="00E669BF"/>
    <w:rsid w:val="00E67BD8"/>
    <w:rsid w:val="00E72BB8"/>
    <w:rsid w:val="00E85782"/>
    <w:rsid w:val="00E90B5B"/>
    <w:rsid w:val="00E931DA"/>
    <w:rsid w:val="00E93C8A"/>
    <w:rsid w:val="00E97070"/>
    <w:rsid w:val="00EA33E8"/>
    <w:rsid w:val="00EA6933"/>
    <w:rsid w:val="00EB2694"/>
    <w:rsid w:val="00EB3235"/>
    <w:rsid w:val="00EB4136"/>
    <w:rsid w:val="00ED3D26"/>
    <w:rsid w:val="00EE5B76"/>
    <w:rsid w:val="00EF081C"/>
    <w:rsid w:val="00EF2243"/>
    <w:rsid w:val="00F051FD"/>
    <w:rsid w:val="00F21172"/>
    <w:rsid w:val="00F25D08"/>
    <w:rsid w:val="00F263B5"/>
    <w:rsid w:val="00F31AA0"/>
    <w:rsid w:val="00F33FD5"/>
    <w:rsid w:val="00F404CD"/>
    <w:rsid w:val="00F4745F"/>
    <w:rsid w:val="00F5115A"/>
    <w:rsid w:val="00F54937"/>
    <w:rsid w:val="00F66090"/>
    <w:rsid w:val="00F706F6"/>
    <w:rsid w:val="00F71358"/>
    <w:rsid w:val="00F75241"/>
    <w:rsid w:val="00F8734F"/>
    <w:rsid w:val="00FB082B"/>
    <w:rsid w:val="00FB1C4F"/>
    <w:rsid w:val="00FD116C"/>
    <w:rsid w:val="00FF4316"/>
    <w:rsid w:val="00FF489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Alexandra Hergeth</cp:lastModifiedBy>
  <cp:revision>40</cp:revision>
  <dcterms:created xsi:type="dcterms:W3CDTF">2016-12-08T16:41:00Z</dcterms:created>
  <dcterms:modified xsi:type="dcterms:W3CDTF">2017-01-12T14:17:00Z</dcterms:modified>
</cp:coreProperties>
</file>