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DD5DC54" w:rsidR="004B448E" w:rsidRPr="00343F6C" w:rsidRDefault="004B448E" w:rsidP="004B448E">
      <w:pPr>
        <w:spacing w:line="240" w:lineRule="auto"/>
        <w:rPr>
          <w:rFonts w:cs="Arial"/>
          <w:b/>
          <w:sz w:val="18"/>
          <w:szCs w:val="18"/>
        </w:rPr>
      </w:pPr>
      <w:bookmarkStart w:id="0" w:name="_GoBack"/>
      <w:bookmarkEnd w:id="0"/>
      <w:r w:rsidRPr="00343F6C">
        <w:rPr>
          <w:rFonts w:cs="Arial"/>
          <w:b/>
          <w:sz w:val="18"/>
          <w:szCs w:val="18"/>
        </w:rPr>
        <w:t>Council on Undergraduate Education 201</w:t>
      </w:r>
      <w:r w:rsidR="00BB471E">
        <w:rPr>
          <w:rFonts w:cs="Arial"/>
          <w:b/>
          <w:sz w:val="18"/>
          <w:szCs w:val="18"/>
        </w:rPr>
        <w:t>6-2017</w:t>
      </w:r>
      <w:r w:rsidRPr="00343F6C">
        <w:rPr>
          <w:rFonts w:cs="Arial"/>
          <w:b/>
          <w:sz w:val="18"/>
          <w:szCs w:val="18"/>
        </w:rPr>
        <w:tab/>
        <w:t xml:space="preserve">            </w:t>
      </w:r>
      <w:r w:rsidR="00343F6C">
        <w:rPr>
          <w:rFonts w:cs="Arial"/>
          <w:b/>
          <w:sz w:val="18"/>
          <w:szCs w:val="18"/>
        </w:rPr>
        <w:t xml:space="preserve">                                </w:t>
      </w:r>
      <w:r w:rsidR="00BB471E">
        <w:rPr>
          <w:rFonts w:cs="Arial"/>
          <w:sz w:val="18"/>
          <w:szCs w:val="18"/>
        </w:rPr>
        <w:t xml:space="preserve">September </w:t>
      </w:r>
      <w:r w:rsidR="00C05F1F">
        <w:rPr>
          <w:rFonts w:cs="Arial"/>
          <w:sz w:val="18"/>
          <w:szCs w:val="18"/>
        </w:rPr>
        <w:t>30</w:t>
      </w:r>
      <w:r w:rsidR="00961F50" w:rsidRPr="00961F50">
        <w:rPr>
          <w:rFonts w:cs="Arial"/>
          <w:sz w:val="18"/>
          <w:szCs w:val="18"/>
          <w:vertAlign w:val="superscript"/>
        </w:rPr>
        <w:t>th</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0A4EB1F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BB471E" w:rsidRPr="00343F6C">
        <w:rPr>
          <w:rFonts w:cs="Arial"/>
          <w:sz w:val="18"/>
          <w:szCs w:val="18"/>
        </w:rPr>
        <w:t xml:space="preserve"> </w:t>
      </w:r>
      <w:r w:rsidR="00FF4894">
        <w:rPr>
          <w:rFonts w:cs="Arial"/>
          <w:sz w:val="18"/>
          <w:szCs w:val="18"/>
        </w:rPr>
        <w:t>32</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35ED30C6" w:rsidR="00A541D1" w:rsidRPr="00343F6C"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Peggy </w:t>
      </w:r>
      <w:proofErr w:type="spellStart"/>
      <w:r w:rsidR="00BB471E">
        <w:rPr>
          <w:rFonts w:cs="Arial"/>
          <w:sz w:val="18"/>
          <w:szCs w:val="18"/>
        </w:rPr>
        <w:t>Domingue</w:t>
      </w:r>
      <w:proofErr w:type="spellEnd"/>
      <w:r w:rsidR="001F45D4">
        <w:rPr>
          <w:rFonts w:cs="Arial"/>
          <w:sz w:val="18"/>
          <w:szCs w:val="18"/>
        </w:rPr>
        <w:t>,</w:t>
      </w:r>
      <w:r w:rsidR="00961F50" w:rsidRPr="00961F50">
        <w:rPr>
          <w:rFonts w:cs="Arial"/>
          <w:sz w:val="18"/>
          <w:szCs w:val="18"/>
        </w:rPr>
        <w:t xml:space="preserve"> </w:t>
      </w:r>
      <w:r w:rsidR="00961F50">
        <w:rPr>
          <w:rFonts w:cs="Arial"/>
          <w:sz w:val="18"/>
          <w:szCs w:val="18"/>
        </w:rPr>
        <w:t>Chris Ashwell,</w:t>
      </w:r>
      <w:r w:rsidR="001F45D4">
        <w:rPr>
          <w:rFonts w:cs="Arial"/>
          <w:sz w:val="18"/>
          <w:szCs w:val="18"/>
        </w:rPr>
        <w:t xml:space="preserve"> </w:t>
      </w:r>
      <w:r w:rsidR="00961F50">
        <w:rPr>
          <w:rFonts w:cs="Arial"/>
          <w:sz w:val="18"/>
          <w:szCs w:val="18"/>
        </w:rPr>
        <w:t xml:space="preserve">Sarah Ash, </w:t>
      </w:r>
      <w:r w:rsidR="003D4DAA">
        <w:rPr>
          <w:rFonts w:cs="Arial"/>
          <w:sz w:val="18"/>
          <w:szCs w:val="18"/>
        </w:rPr>
        <w:t xml:space="preserve">Jeff </w:t>
      </w:r>
      <w:proofErr w:type="spellStart"/>
      <w:r w:rsidR="003D4DAA">
        <w:rPr>
          <w:rFonts w:cs="Arial"/>
          <w:sz w:val="18"/>
          <w:szCs w:val="18"/>
        </w:rPr>
        <w:t>Joines</w:t>
      </w:r>
      <w:proofErr w:type="spellEnd"/>
      <w:r w:rsidR="003D4DAA">
        <w:rPr>
          <w:rFonts w:cs="Arial"/>
          <w:sz w:val="18"/>
          <w:szCs w:val="18"/>
        </w:rPr>
        <w:t>,</w:t>
      </w:r>
      <w:r w:rsidR="00961F50">
        <w:rPr>
          <w:rFonts w:cs="Arial"/>
          <w:sz w:val="18"/>
          <w:szCs w:val="18"/>
        </w:rPr>
        <w:t xml:space="preserve"> Karen Keene,</w:t>
      </w:r>
      <w:r w:rsidR="003D4DAA">
        <w:rPr>
          <w:rFonts w:cs="Arial"/>
          <w:sz w:val="18"/>
          <w:szCs w:val="18"/>
        </w:rPr>
        <w:t xml:space="preserve"> </w:t>
      </w:r>
      <w:r w:rsidR="00CB156B">
        <w:rPr>
          <w:rFonts w:cs="Arial"/>
          <w:sz w:val="18"/>
          <w:szCs w:val="18"/>
        </w:rPr>
        <w:t>James Knowles</w:t>
      </w:r>
      <w:r w:rsidR="00C46AD8">
        <w:rPr>
          <w:rFonts w:cs="Arial"/>
          <w:sz w:val="18"/>
          <w:szCs w:val="18"/>
        </w:rPr>
        <w:t xml:space="preserve">, Alice Lee (Proxy), Cynthia Levine, </w:t>
      </w:r>
      <w:r w:rsidR="00961F50">
        <w:rPr>
          <w:rFonts w:cs="Arial"/>
          <w:sz w:val="18"/>
          <w:szCs w:val="18"/>
        </w:rPr>
        <w:t xml:space="preserve">Andy </w:t>
      </w:r>
      <w:proofErr w:type="spellStart"/>
      <w:r w:rsidR="00961F50">
        <w:rPr>
          <w:rFonts w:cs="Arial"/>
          <w:sz w:val="18"/>
          <w:szCs w:val="18"/>
        </w:rPr>
        <w:t>Nowel</w:t>
      </w:r>
      <w:proofErr w:type="spellEnd"/>
      <w:r w:rsidR="00961F50">
        <w:rPr>
          <w:rFonts w:cs="Arial"/>
          <w:sz w:val="18"/>
          <w:szCs w:val="18"/>
        </w:rPr>
        <w:t xml:space="preserve">, </w:t>
      </w:r>
      <w:proofErr w:type="spellStart"/>
      <w:r w:rsidR="00961F50">
        <w:rPr>
          <w:rFonts w:cs="Arial"/>
          <w:sz w:val="18"/>
          <w:szCs w:val="18"/>
        </w:rPr>
        <w:t>Ozturk</w:t>
      </w:r>
      <w:proofErr w:type="spellEnd"/>
      <w:r w:rsidR="00961F50">
        <w:rPr>
          <w:rFonts w:cs="Arial"/>
          <w:sz w:val="18"/>
          <w:szCs w:val="18"/>
        </w:rPr>
        <w:t xml:space="preserve"> </w:t>
      </w:r>
      <w:proofErr w:type="spellStart"/>
      <w:r w:rsidR="00961F50">
        <w:rPr>
          <w:rFonts w:cs="Arial"/>
          <w:sz w:val="18"/>
          <w:szCs w:val="18"/>
        </w:rPr>
        <w:t>Hatice</w:t>
      </w:r>
      <w:proofErr w:type="spellEnd"/>
      <w:r w:rsidR="00961F50">
        <w:rPr>
          <w:rFonts w:cs="Arial"/>
          <w:sz w:val="18"/>
          <w:szCs w:val="18"/>
        </w:rPr>
        <w:t>, Frederick Parker, Kim Outing</w:t>
      </w:r>
      <w:r w:rsidR="00C46AD8">
        <w:rPr>
          <w:rFonts w:cs="Arial"/>
          <w:sz w:val="18"/>
          <w:szCs w:val="18"/>
        </w:rPr>
        <w:t xml:space="preserve">, </w:t>
      </w:r>
      <w:r w:rsidR="00CB156B">
        <w:rPr>
          <w:rFonts w:cs="Arial"/>
          <w:sz w:val="18"/>
          <w:szCs w:val="18"/>
        </w:rPr>
        <w:t>Tania Allen</w:t>
      </w:r>
      <w:r w:rsidR="00C46AD8">
        <w:rPr>
          <w:rFonts w:cs="Arial"/>
          <w:sz w:val="18"/>
          <w:szCs w:val="18"/>
        </w:rPr>
        <w:t>, Ingrid Schmidt, Erin Sills</w:t>
      </w:r>
      <w:r w:rsidR="00E404CB">
        <w:rPr>
          <w:rFonts w:cs="Arial"/>
          <w:sz w:val="18"/>
          <w:szCs w:val="18"/>
        </w:rPr>
        <w:t xml:space="preserve">, Jason Miller (Proxy), Adam </w:t>
      </w:r>
      <w:proofErr w:type="spellStart"/>
      <w:r w:rsidR="00E404CB">
        <w:rPr>
          <w:rFonts w:cs="Arial"/>
          <w:sz w:val="18"/>
          <w:szCs w:val="18"/>
        </w:rPr>
        <w:t>Skrzecz</w:t>
      </w:r>
      <w:proofErr w:type="spellEnd"/>
      <w:r w:rsidR="00E404CB">
        <w:rPr>
          <w:rFonts w:cs="Arial"/>
          <w:sz w:val="18"/>
          <w:szCs w:val="18"/>
        </w:rPr>
        <w:t xml:space="preserve">, Tania Allen </w:t>
      </w:r>
      <w:r w:rsidR="0040781A">
        <w:rPr>
          <w:rFonts w:cs="Arial"/>
          <w:sz w:val="18"/>
          <w:szCs w:val="18"/>
        </w:rPr>
        <w:br/>
        <w:t>Members Absent:</w:t>
      </w:r>
      <w:r w:rsidR="00961F50" w:rsidRPr="00961F50">
        <w:rPr>
          <w:rFonts w:cs="Arial"/>
          <w:sz w:val="18"/>
          <w:szCs w:val="18"/>
        </w:rPr>
        <w:t xml:space="preserve"> </w:t>
      </w:r>
      <w:r w:rsidR="00C46AD8">
        <w:rPr>
          <w:rFonts w:cs="Arial"/>
          <w:sz w:val="18"/>
          <w:szCs w:val="18"/>
        </w:rPr>
        <w:t>Tim Petty</w:t>
      </w:r>
      <w:r w:rsidR="00A17E7B">
        <w:rPr>
          <w:rFonts w:cs="Arial"/>
          <w:sz w:val="18"/>
          <w:szCs w:val="18"/>
        </w:rPr>
        <w:t xml:space="preserve">, </w:t>
      </w:r>
      <w:proofErr w:type="spellStart"/>
      <w:r w:rsidR="00007CD6">
        <w:rPr>
          <w:rFonts w:cs="Arial"/>
          <w:sz w:val="18"/>
          <w:szCs w:val="18"/>
        </w:rPr>
        <w:t>Ghada</w:t>
      </w:r>
      <w:proofErr w:type="spellEnd"/>
      <w:r w:rsidR="00007CD6">
        <w:rPr>
          <w:rFonts w:cs="Arial"/>
          <w:sz w:val="18"/>
          <w:szCs w:val="18"/>
        </w:rPr>
        <w:t xml:space="preserve"> </w:t>
      </w:r>
      <w:proofErr w:type="spellStart"/>
      <w:r w:rsidR="00007CD6">
        <w:rPr>
          <w:rFonts w:cs="Arial"/>
          <w:sz w:val="18"/>
          <w:szCs w:val="18"/>
        </w:rPr>
        <w:t>Rabah</w:t>
      </w:r>
      <w:proofErr w:type="spellEnd"/>
      <w:r w:rsidR="000728DD">
        <w:rPr>
          <w:rFonts w:cs="Arial"/>
          <w:sz w:val="18"/>
          <w:szCs w:val="18"/>
        </w:rPr>
        <w:t xml:space="preserve">, David </w:t>
      </w:r>
      <w:proofErr w:type="spellStart"/>
      <w:r w:rsidR="000728DD">
        <w:rPr>
          <w:rFonts w:cs="Arial"/>
          <w:sz w:val="18"/>
          <w:szCs w:val="18"/>
        </w:rPr>
        <w:t>Gilmartin</w:t>
      </w:r>
      <w:proofErr w:type="spellEnd"/>
    </w:p>
    <w:p w14:paraId="53012AC6" w14:textId="652196F0"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D922FC">
        <w:rPr>
          <w:rFonts w:cs="Arial"/>
          <w:sz w:val="18"/>
          <w:szCs w:val="18"/>
        </w:rPr>
        <w:t xml:space="preserve"> Stephany Dunstan </w:t>
      </w:r>
    </w:p>
    <w:p w14:paraId="5A64D3D6" w14:textId="7459D459"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 xml:space="preserve">: </w:t>
      </w:r>
      <w:proofErr w:type="spellStart"/>
      <w:r w:rsidR="000728DD">
        <w:rPr>
          <w:rFonts w:cs="Arial"/>
          <w:sz w:val="18"/>
          <w:szCs w:val="18"/>
        </w:rPr>
        <w:t>Genia</w:t>
      </w:r>
      <w:proofErr w:type="spellEnd"/>
      <w:r w:rsidR="000728DD">
        <w:rPr>
          <w:rFonts w:cs="Arial"/>
          <w:sz w:val="18"/>
          <w:szCs w:val="18"/>
        </w:rPr>
        <w:t xml:space="preserve"> </w:t>
      </w:r>
      <w:proofErr w:type="spellStart"/>
      <w:r w:rsidR="000728DD">
        <w:rPr>
          <w:rFonts w:cs="Arial"/>
          <w:sz w:val="18"/>
          <w:szCs w:val="18"/>
        </w:rPr>
        <w:t>Sklute</w:t>
      </w:r>
      <w:proofErr w:type="spellEnd"/>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11180429" w14:textId="438BF003" w:rsidR="00563481" w:rsidRDefault="004B448E" w:rsidP="00484761">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215636">
        <w:rPr>
          <w:rFonts w:cs="Arial"/>
          <w:i/>
          <w:sz w:val="18"/>
          <w:szCs w:val="18"/>
        </w:rPr>
        <w:t>—</w:t>
      </w:r>
      <w:r w:rsidR="00D225A4">
        <w:rPr>
          <w:rFonts w:cs="Arial"/>
          <w:sz w:val="18"/>
          <w:szCs w:val="18"/>
        </w:rPr>
        <w:t xml:space="preserve"> </w:t>
      </w:r>
      <w:r w:rsidR="00FF4894">
        <w:rPr>
          <w:rFonts w:cs="Arial"/>
          <w:sz w:val="18"/>
          <w:szCs w:val="18"/>
        </w:rPr>
        <w:t xml:space="preserve">Peggy </w:t>
      </w:r>
      <w:proofErr w:type="spellStart"/>
      <w:r w:rsidR="00FF4894">
        <w:rPr>
          <w:rFonts w:cs="Arial"/>
          <w:sz w:val="18"/>
          <w:szCs w:val="18"/>
        </w:rPr>
        <w:t>Domingue</w:t>
      </w:r>
      <w:proofErr w:type="spellEnd"/>
      <w:r w:rsidR="00FF4894">
        <w:rPr>
          <w:rFonts w:cs="Arial"/>
          <w:sz w:val="18"/>
          <w:szCs w:val="18"/>
        </w:rPr>
        <w:t xml:space="preserve"> introduced Tania Allen as the new member from </w:t>
      </w:r>
      <w:r w:rsidR="003F01F4">
        <w:rPr>
          <w:rFonts w:cs="Arial"/>
          <w:sz w:val="18"/>
          <w:szCs w:val="18"/>
        </w:rPr>
        <w:t>Design</w:t>
      </w:r>
      <w:r w:rsidR="00FF4894">
        <w:rPr>
          <w:rFonts w:cs="Arial"/>
          <w:sz w:val="18"/>
          <w:szCs w:val="18"/>
        </w:rPr>
        <w:t>.</w:t>
      </w:r>
    </w:p>
    <w:p w14:paraId="4446E817" w14:textId="77777777" w:rsidR="00805C00" w:rsidRPr="00805C00" w:rsidRDefault="00805C00" w:rsidP="00805C00">
      <w:pPr>
        <w:spacing w:line="240" w:lineRule="auto"/>
        <w:rPr>
          <w:rFonts w:cs="Arial"/>
          <w:sz w:val="18"/>
          <w:szCs w:val="18"/>
        </w:rPr>
      </w:pPr>
    </w:p>
    <w:p w14:paraId="37ACDF00" w14:textId="22EAC13C" w:rsidR="00EB2694" w:rsidRDefault="00FF4894" w:rsidP="004C7D97">
      <w:pPr>
        <w:pStyle w:val="ListParagraph"/>
        <w:numPr>
          <w:ilvl w:val="0"/>
          <w:numId w:val="1"/>
        </w:numPr>
        <w:spacing w:line="240" w:lineRule="auto"/>
        <w:rPr>
          <w:rFonts w:cs="Arial"/>
          <w:sz w:val="18"/>
          <w:szCs w:val="18"/>
        </w:rPr>
      </w:pPr>
      <w:r w:rsidRPr="004C7D97">
        <w:rPr>
          <w:rFonts w:cs="Arial"/>
          <w:sz w:val="18"/>
          <w:szCs w:val="18"/>
        </w:rPr>
        <w:t>Dr.</w:t>
      </w:r>
      <w:r>
        <w:rPr>
          <w:rFonts w:cs="Arial"/>
          <w:sz w:val="18"/>
          <w:szCs w:val="18"/>
        </w:rPr>
        <w:t xml:space="preserve"> Kirby </w:t>
      </w:r>
      <w:r w:rsidR="00AB4356">
        <w:rPr>
          <w:rFonts w:cs="Arial"/>
          <w:sz w:val="18"/>
          <w:szCs w:val="18"/>
        </w:rPr>
        <w:t>reviewed the</w:t>
      </w:r>
      <w:r>
        <w:rPr>
          <w:rFonts w:cs="Arial"/>
          <w:sz w:val="18"/>
          <w:szCs w:val="18"/>
        </w:rPr>
        <w:t xml:space="preserve"> GEP categories and the </w:t>
      </w:r>
      <w:r w:rsidR="004C7D97">
        <w:rPr>
          <w:rFonts w:cs="Arial"/>
          <w:sz w:val="18"/>
          <w:szCs w:val="18"/>
        </w:rPr>
        <w:t>past approval process</w:t>
      </w:r>
      <w:r>
        <w:rPr>
          <w:rFonts w:cs="Arial"/>
          <w:sz w:val="18"/>
          <w:szCs w:val="18"/>
        </w:rPr>
        <w:t xml:space="preserve"> and how we address US Diversity as a GEP. She said the University has </w:t>
      </w:r>
      <w:r w:rsidR="00187E98">
        <w:rPr>
          <w:rFonts w:cs="Arial"/>
          <w:sz w:val="18"/>
          <w:szCs w:val="18"/>
        </w:rPr>
        <w:t>begun</w:t>
      </w:r>
      <w:r>
        <w:rPr>
          <w:rFonts w:cs="Arial"/>
          <w:sz w:val="18"/>
          <w:szCs w:val="18"/>
        </w:rPr>
        <w:t xml:space="preserve"> assembling a taskforce for GEP category regulations. Dr. Kirby </w:t>
      </w:r>
      <w:r w:rsidR="00AB4356">
        <w:rPr>
          <w:rFonts w:cs="Arial"/>
          <w:sz w:val="18"/>
          <w:szCs w:val="18"/>
        </w:rPr>
        <w:t xml:space="preserve">shared information </w:t>
      </w:r>
      <w:r w:rsidR="004C7D97">
        <w:rPr>
          <w:rFonts w:cs="Arial"/>
          <w:sz w:val="18"/>
          <w:szCs w:val="18"/>
        </w:rPr>
        <w:t xml:space="preserve">from </w:t>
      </w:r>
      <w:r>
        <w:rPr>
          <w:rFonts w:cs="Arial"/>
          <w:sz w:val="18"/>
          <w:szCs w:val="18"/>
        </w:rPr>
        <w:t xml:space="preserve">the meeting with the legal council and </w:t>
      </w:r>
      <w:r w:rsidR="00AB4356">
        <w:rPr>
          <w:rFonts w:cs="Arial"/>
          <w:sz w:val="18"/>
          <w:szCs w:val="18"/>
        </w:rPr>
        <w:t>differentiated between</w:t>
      </w:r>
      <w:r>
        <w:rPr>
          <w:rFonts w:cs="Arial"/>
          <w:sz w:val="18"/>
          <w:szCs w:val="18"/>
        </w:rPr>
        <w:t xml:space="preserve"> the role of members and guests for CUE. </w:t>
      </w:r>
    </w:p>
    <w:p w14:paraId="63D3A7B0" w14:textId="77777777" w:rsidR="004C7D97" w:rsidRPr="004C7D97" w:rsidRDefault="004C7D97" w:rsidP="004C7D97">
      <w:pPr>
        <w:pStyle w:val="ListParagraph"/>
        <w:rPr>
          <w:rFonts w:cs="Arial"/>
          <w:sz w:val="18"/>
          <w:szCs w:val="18"/>
        </w:rPr>
      </w:pPr>
    </w:p>
    <w:p w14:paraId="2303CCC7" w14:textId="77777777" w:rsidR="004C7D97" w:rsidRDefault="004C7D97" w:rsidP="004C7D97">
      <w:pPr>
        <w:pStyle w:val="ListParagraph"/>
        <w:spacing w:line="240" w:lineRule="auto"/>
        <w:ind w:left="216"/>
        <w:rPr>
          <w:rFonts w:cs="Arial"/>
          <w:sz w:val="18"/>
          <w:szCs w:val="18"/>
        </w:rPr>
      </w:pPr>
    </w:p>
    <w:p w14:paraId="61AE30AF" w14:textId="77777777" w:rsidR="004C7D97" w:rsidRDefault="00EB2694" w:rsidP="004C7D97">
      <w:pPr>
        <w:pStyle w:val="ListParagraph"/>
        <w:numPr>
          <w:ilvl w:val="0"/>
          <w:numId w:val="1"/>
        </w:numPr>
        <w:spacing w:line="240" w:lineRule="auto"/>
        <w:rPr>
          <w:rFonts w:cs="Arial"/>
          <w:sz w:val="18"/>
          <w:szCs w:val="18"/>
        </w:rPr>
      </w:pPr>
      <w:r>
        <w:rPr>
          <w:rFonts w:cs="Arial"/>
          <w:b/>
          <w:sz w:val="18"/>
          <w:szCs w:val="18"/>
        </w:rPr>
        <w:t xml:space="preserve">Category/Categories Discussion </w:t>
      </w:r>
      <w:r>
        <w:rPr>
          <w:rFonts w:cs="Arial"/>
          <w:b/>
          <w:sz w:val="18"/>
          <w:szCs w:val="18"/>
        </w:rPr>
        <w:br/>
      </w:r>
      <w:r w:rsidR="00F706F6">
        <w:rPr>
          <w:rFonts w:cs="Arial"/>
          <w:sz w:val="18"/>
          <w:szCs w:val="18"/>
        </w:rPr>
        <w:t xml:space="preserve">Members broke into three groups to discuss the Interdisciplinary Perspective GEP categories. </w:t>
      </w:r>
      <w:r w:rsidR="004C7D97">
        <w:rPr>
          <w:rFonts w:cs="Arial"/>
          <w:sz w:val="18"/>
          <w:szCs w:val="18"/>
        </w:rPr>
        <w:t xml:space="preserve">Dr. Kirby introduced the small group format for the meeting to discuss the IP GEP category to determine and clarify what expectations CUE has. </w:t>
      </w:r>
    </w:p>
    <w:p w14:paraId="380AB77E" w14:textId="77777777" w:rsidR="004C7D97" w:rsidRDefault="004C7D97" w:rsidP="004C7D97">
      <w:pPr>
        <w:pStyle w:val="ListParagraph"/>
        <w:spacing w:line="240" w:lineRule="auto"/>
        <w:ind w:left="216"/>
        <w:rPr>
          <w:rFonts w:cs="Arial"/>
          <w:sz w:val="18"/>
          <w:szCs w:val="18"/>
        </w:rPr>
      </w:pPr>
    </w:p>
    <w:p w14:paraId="728E9A7D" w14:textId="6AE1F552" w:rsidR="004C7D97" w:rsidRPr="00741DD2" w:rsidRDefault="004C7D97" w:rsidP="004C7D97">
      <w:pPr>
        <w:pStyle w:val="ListParagraph"/>
        <w:spacing w:line="240" w:lineRule="auto"/>
        <w:ind w:left="216"/>
        <w:rPr>
          <w:rFonts w:cs="Arial"/>
          <w:sz w:val="18"/>
          <w:szCs w:val="18"/>
        </w:rPr>
      </w:pPr>
      <w:r>
        <w:rPr>
          <w:rFonts w:cs="Arial"/>
          <w:sz w:val="18"/>
          <w:szCs w:val="18"/>
        </w:rPr>
        <w:t>Sarah Ash shared her experience with CUE and GEP category requirements. She discussed how Interdisciplinary Perspectives went from Science Technology and Society to Interdisciplinary Perspectives. Explained that the origin of Interdisciplinary Perspective was more general and expressed the need for the IP category to have clarification on what is expected.</w:t>
      </w:r>
    </w:p>
    <w:p w14:paraId="742B1DAE" w14:textId="77777777" w:rsidR="00D1258B" w:rsidRDefault="00D1258B" w:rsidP="00EB2694">
      <w:pPr>
        <w:spacing w:line="240" w:lineRule="auto"/>
        <w:rPr>
          <w:rFonts w:cs="Arial"/>
          <w:sz w:val="18"/>
          <w:szCs w:val="18"/>
        </w:rPr>
      </w:pPr>
    </w:p>
    <w:p w14:paraId="727A5F38" w14:textId="77777777" w:rsidR="00D1258B" w:rsidRDefault="00D1258B" w:rsidP="00EB2694">
      <w:pPr>
        <w:spacing w:line="240" w:lineRule="auto"/>
        <w:rPr>
          <w:rFonts w:cs="Arial"/>
          <w:sz w:val="18"/>
          <w:szCs w:val="18"/>
        </w:rPr>
      </w:pPr>
      <w:r>
        <w:rPr>
          <w:rFonts w:cs="Arial"/>
          <w:sz w:val="18"/>
          <w:szCs w:val="18"/>
        </w:rPr>
        <w:t>Group Discussion:</w:t>
      </w:r>
    </w:p>
    <w:p w14:paraId="36000556" w14:textId="65FC5D8A" w:rsidR="00D1258B" w:rsidRPr="00D1258B" w:rsidRDefault="00D1258B" w:rsidP="00D1258B">
      <w:pPr>
        <w:pStyle w:val="ListParagraph"/>
        <w:numPr>
          <w:ilvl w:val="0"/>
          <w:numId w:val="11"/>
        </w:numPr>
        <w:spacing w:line="240" w:lineRule="auto"/>
        <w:rPr>
          <w:rFonts w:cs="Arial"/>
          <w:sz w:val="18"/>
          <w:szCs w:val="18"/>
        </w:rPr>
      </w:pPr>
      <w:r w:rsidRPr="00D1258B">
        <w:rPr>
          <w:rFonts w:cs="Arial"/>
          <w:sz w:val="18"/>
          <w:szCs w:val="18"/>
        </w:rPr>
        <w:t>What does the rationale mean?</w:t>
      </w:r>
    </w:p>
    <w:p w14:paraId="0A349472" w14:textId="571DC865" w:rsidR="00D1258B" w:rsidRDefault="007265DE" w:rsidP="00D1258B">
      <w:pPr>
        <w:pStyle w:val="ListParagraph"/>
        <w:numPr>
          <w:ilvl w:val="0"/>
          <w:numId w:val="11"/>
        </w:numPr>
        <w:spacing w:line="240" w:lineRule="auto"/>
        <w:rPr>
          <w:rFonts w:cs="Arial"/>
          <w:sz w:val="18"/>
          <w:szCs w:val="18"/>
        </w:rPr>
      </w:pPr>
      <w:r>
        <w:rPr>
          <w:rFonts w:cs="Arial"/>
          <w:sz w:val="18"/>
          <w:szCs w:val="18"/>
        </w:rPr>
        <w:t>Identify keywords or</w:t>
      </w:r>
      <w:r w:rsidR="00D1258B">
        <w:rPr>
          <w:rFonts w:cs="Arial"/>
          <w:sz w:val="18"/>
          <w:szCs w:val="18"/>
        </w:rPr>
        <w:t xml:space="preserve"> phrases that help define or describe the IP category.</w:t>
      </w:r>
    </w:p>
    <w:p w14:paraId="1D84BBA0" w14:textId="77777777" w:rsidR="004C7D97" w:rsidRDefault="00D1258B" w:rsidP="004C7D97">
      <w:pPr>
        <w:pStyle w:val="ListParagraph"/>
        <w:numPr>
          <w:ilvl w:val="0"/>
          <w:numId w:val="11"/>
        </w:numPr>
        <w:spacing w:line="240" w:lineRule="auto"/>
        <w:rPr>
          <w:rFonts w:cs="Arial"/>
          <w:sz w:val="18"/>
          <w:szCs w:val="18"/>
        </w:rPr>
      </w:pPr>
      <w:r>
        <w:rPr>
          <w:rFonts w:cs="Arial"/>
          <w:sz w:val="18"/>
          <w:szCs w:val="18"/>
        </w:rPr>
        <w:t xml:space="preserve">Identify confusing, vague words or phrases. </w:t>
      </w:r>
    </w:p>
    <w:p w14:paraId="635AFB2E" w14:textId="44401CEC" w:rsidR="00FD116C" w:rsidRPr="004C7D97" w:rsidRDefault="00FD116C" w:rsidP="00D1258B">
      <w:pPr>
        <w:pStyle w:val="ListParagraph"/>
        <w:numPr>
          <w:ilvl w:val="0"/>
          <w:numId w:val="11"/>
        </w:numPr>
        <w:spacing w:line="240" w:lineRule="auto"/>
        <w:rPr>
          <w:rFonts w:cs="Arial"/>
          <w:sz w:val="18"/>
          <w:szCs w:val="18"/>
        </w:rPr>
      </w:pPr>
      <w:r w:rsidRPr="004C7D97">
        <w:rPr>
          <w:rFonts w:cs="Arial"/>
          <w:sz w:val="18"/>
          <w:szCs w:val="18"/>
        </w:rPr>
        <w:t>Applications and Recommendations:</w:t>
      </w:r>
      <w:r w:rsidR="004C7D97">
        <w:rPr>
          <w:rFonts w:cs="Arial"/>
          <w:sz w:val="18"/>
          <w:szCs w:val="18"/>
        </w:rPr>
        <w:t xml:space="preserve"> </w:t>
      </w:r>
      <w:r w:rsidRPr="004C7D97">
        <w:rPr>
          <w:rFonts w:cs="Arial"/>
          <w:sz w:val="18"/>
          <w:szCs w:val="18"/>
        </w:rPr>
        <w:t xml:space="preserve">What does CUE need in order to move forward with clear, regular review of </w:t>
      </w:r>
      <w:proofErr w:type="gramStart"/>
      <w:r w:rsidRPr="004C7D97">
        <w:rPr>
          <w:rFonts w:cs="Arial"/>
          <w:sz w:val="18"/>
          <w:szCs w:val="18"/>
        </w:rPr>
        <w:t>IP.</w:t>
      </w:r>
      <w:proofErr w:type="gramEnd"/>
    </w:p>
    <w:p w14:paraId="660D8592" w14:textId="77777777" w:rsidR="004C7D97" w:rsidRDefault="004C7D97" w:rsidP="00D1258B">
      <w:pPr>
        <w:spacing w:line="240" w:lineRule="auto"/>
        <w:rPr>
          <w:rFonts w:cs="Arial"/>
          <w:sz w:val="18"/>
          <w:szCs w:val="18"/>
        </w:rPr>
      </w:pPr>
    </w:p>
    <w:p w14:paraId="7A6C4C66" w14:textId="7E463B01" w:rsidR="004C7D97" w:rsidRDefault="00DF3917" w:rsidP="00D1258B">
      <w:pPr>
        <w:spacing w:line="240" w:lineRule="auto"/>
        <w:rPr>
          <w:rFonts w:cs="Arial"/>
          <w:sz w:val="18"/>
          <w:szCs w:val="18"/>
        </w:rPr>
      </w:pPr>
      <w:r>
        <w:rPr>
          <w:rFonts w:cs="Arial"/>
          <w:sz w:val="18"/>
          <w:szCs w:val="18"/>
        </w:rPr>
        <w:t>Members will discuss with their colleges and will come together to discuss possible implementations next meeting.</w:t>
      </w:r>
    </w:p>
    <w:p w14:paraId="27BBEACE" w14:textId="77777777" w:rsidR="004C7D97" w:rsidRPr="00D1258B" w:rsidRDefault="004C7D97" w:rsidP="00D1258B">
      <w:pPr>
        <w:spacing w:line="240" w:lineRule="auto"/>
        <w:rPr>
          <w:rFonts w:cs="Arial"/>
          <w:sz w:val="18"/>
          <w:szCs w:val="18"/>
        </w:rPr>
      </w:pPr>
    </w:p>
    <w:p w14:paraId="7C30F18C" w14:textId="77777777" w:rsidR="00EB2694" w:rsidRPr="00EB2694" w:rsidRDefault="00EB2694" w:rsidP="00EB2694">
      <w:pPr>
        <w:spacing w:line="240" w:lineRule="auto"/>
        <w:rPr>
          <w:rFonts w:cs="Arial"/>
          <w:sz w:val="18"/>
          <w:szCs w:val="18"/>
        </w:rPr>
      </w:pPr>
    </w:p>
    <w:p w14:paraId="61C49809" w14:textId="70AFA171" w:rsidR="00484761" w:rsidRPr="00484761"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F71358">
        <w:rPr>
          <w:rFonts w:cs="Arial"/>
          <w:sz w:val="18"/>
          <w:szCs w:val="18"/>
        </w:rPr>
        <w:t>September 16</w:t>
      </w:r>
      <w:r w:rsidR="00F71358" w:rsidRPr="00F71358">
        <w:rPr>
          <w:rFonts w:cs="Arial"/>
          <w:sz w:val="18"/>
          <w:szCs w:val="18"/>
          <w:vertAlign w:val="superscript"/>
        </w:rPr>
        <w:t>th</w:t>
      </w:r>
      <w:r w:rsidR="009E19BC" w:rsidRPr="00484761">
        <w:rPr>
          <w:rFonts w:cs="Arial"/>
          <w:sz w:val="18"/>
          <w:szCs w:val="18"/>
        </w:rPr>
        <w:t>, 2016</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Pr>
          <w:rFonts w:cs="Arial"/>
          <w:i/>
          <w:sz w:val="18"/>
          <w:szCs w:val="18"/>
        </w:rPr>
        <w:t>Approved Unanimously</w:t>
      </w:r>
    </w:p>
    <w:p w14:paraId="62E366E0" w14:textId="1714AFE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325522" w:rsidRPr="00484761">
        <w:rPr>
          <w:rFonts w:cs="Arial"/>
          <w:sz w:val="18"/>
          <w:szCs w:val="18"/>
        </w:rPr>
        <w:t xml:space="preserve"> </w:t>
      </w:r>
      <w:r w:rsidR="00552261">
        <w:rPr>
          <w:rFonts w:cs="Arial"/>
          <w:sz w:val="18"/>
          <w:szCs w:val="18"/>
        </w:rPr>
        <w:t xml:space="preserve">The minutes were presented and approved without further discussion. </w:t>
      </w:r>
    </w:p>
    <w:p w14:paraId="1CD160F1" w14:textId="419CCE0C" w:rsidR="00A26908" w:rsidRDefault="00A26908" w:rsidP="00A26908">
      <w:pPr>
        <w:pStyle w:val="ListParagraph"/>
        <w:numPr>
          <w:ilvl w:val="0"/>
          <w:numId w:val="1"/>
        </w:numPr>
        <w:spacing w:line="240" w:lineRule="auto"/>
        <w:rPr>
          <w:rFonts w:cs="Arial"/>
          <w:sz w:val="18"/>
          <w:szCs w:val="18"/>
        </w:rPr>
      </w:pPr>
      <w:r>
        <w:rPr>
          <w:rFonts w:cs="Arial"/>
          <w:sz w:val="18"/>
          <w:szCs w:val="18"/>
        </w:rPr>
        <w:t xml:space="preserve">Nomination for Chair elect: Member Chris Ashwell moved to nominate Karen Keene as the new chair elect. – Approved Unanimously </w:t>
      </w:r>
    </w:p>
    <w:p w14:paraId="56240346" w14:textId="65B24240" w:rsidR="007722C3" w:rsidRPr="007722C3" w:rsidRDefault="007722C3" w:rsidP="007722C3">
      <w:pPr>
        <w:spacing w:line="240" w:lineRule="auto"/>
        <w:rPr>
          <w:rFonts w:cs="Arial"/>
          <w:sz w:val="18"/>
          <w:szCs w:val="18"/>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4FCF5165" w:rsidR="004B448E" w:rsidRPr="00343F6C" w:rsidRDefault="00325522" w:rsidP="004B448E">
      <w:pPr>
        <w:spacing w:line="240" w:lineRule="auto"/>
        <w:rPr>
          <w:rFonts w:cs="Arial"/>
          <w:b/>
          <w:sz w:val="18"/>
          <w:szCs w:val="18"/>
        </w:rPr>
      </w:pPr>
      <w:r w:rsidRPr="00214F74">
        <w:rPr>
          <w:rFonts w:cs="Arial"/>
          <w:i/>
          <w:sz w:val="18"/>
          <w:szCs w:val="18"/>
          <w:u w:val="single"/>
        </w:rPr>
        <w:t xml:space="preserve">Consent </w:t>
      </w:r>
      <w:r w:rsidR="00484761" w:rsidRPr="00214F74">
        <w:rPr>
          <w:rFonts w:cs="Arial"/>
          <w:i/>
          <w:sz w:val="18"/>
          <w:szCs w:val="18"/>
          <w:u w:val="single"/>
        </w:rPr>
        <w:t>Agenda</w:t>
      </w:r>
      <w:r w:rsidR="006D241A">
        <w:rPr>
          <w:rFonts w:cs="Arial"/>
          <w:i/>
          <w:sz w:val="18"/>
          <w:szCs w:val="18"/>
        </w:rPr>
        <w:t xml:space="preserve"> (SSUS 295 Language, Communication and Culture) </w:t>
      </w:r>
      <w:r w:rsidR="00B43831">
        <w:rPr>
          <w:rFonts w:cs="Arial"/>
          <w:i/>
          <w:sz w:val="18"/>
          <w:szCs w:val="18"/>
        </w:rPr>
        <w:t>—Approved Unanimously</w:t>
      </w:r>
    </w:p>
    <w:p w14:paraId="3CF32A5B" w14:textId="7D8165C4" w:rsidR="004B448E" w:rsidRPr="00343F6C" w:rsidRDefault="00F263B5" w:rsidP="00417945">
      <w:pPr>
        <w:spacing w:line="240" w:lineRule="auto"/>
        <w:rPr>
          <w:rFonts w:ascii="Times" w:eastAsiaTheme="minorHAnsi" w:hAnsi="Times"/>
          <w:sz w:val="18"/>
          <w:szCs w:val="18"/>
          <w:lang w:eastAsia="en-US"/>
        </w:rPr>
      </w:pPr>
      <w:r w:rsidRPr="00343F6C">
        <w:rPr>
          <w:rFonts w:cs="Arial"/>
          <w:sz w:val="18"/>
          <w:szCs w:val="18"/>
        </w:rPr>
        <w:t>Discussion:</w:t>
      </w:r>
      <w:r w:rsidR="00621F7F">
        <w:rPr>
          <w:rFonts w:cs="Arial"/>
          <w:sz w:val="18"/>
          <w:szCs w:val="18"/>
        </w:rPr>
        <w:t xml:space="preserve"> </w:t>
      </w:r>
      <w:r w:rsidR="00314FE9">
        <w:rPr>
          <w:rFonts w:cs="Arial"/>
          <w:sz w:val="18"/>
          <w:szCs w:val="18"/>
        </w:rPr>
        <w:t xml:space="preserve">Member Chris Ashwell moved to approve the consent agenda. Member discussed </w:t>
      </w:r>
      <w:proofErr w:type="spellStart"/>
      <w:r w:rsidR="00314FE9">
        <w:rPr>
          <w:rFonts w:cs="Arial"/>
          <w:sz w:val="18"/>
          <w:szCs w:val="18"/>
        </w:rPr>
        <w:t>crosslisting</w:t>
      </w:r>
      <w:proofErr w:type="spellEnd"/>
      <w:r w:rsidR="00314FE9">
        <w:rPr>
          <w:rFonts w:cs="Arial"/>
          <w:sz w:val="18"/>
          <w:szCs w:val="18"/>
        </w:rPr>
        <w:t xml:space="preserve"> the course. </w:t>
      </w:r>
      <w:r w:rsidR="00621F7F">
        <w:rPr>
          <w:rFonts w:cs="Arial"/>
          <w:sz w:val="18"/>
          <w:szCs w:val="18"/>
        </w:rPr>
        <w:t>The consent agenda was presented and approved without further discussion.</w:t>
      </w:r>
    </w:p>
    <w:p w14:paraId="57ACC2B8" w14:textId="77777777" w:rsidR="004B448E" w:rsidRPr="00343F6C" w:rsidRDefault="004B448E" w:rsidP="004B448E">
      <w:pPr>
        <w:pStyle w:val="ListParagraph"/>
        <w:spacing w:line="240" w:lineRule="auto"/>
        <w:ind w:left="360"/>
        <w:rPr>
          <w:rFonts w:eastAsia="Times New Roman" w:cs="Arial"/>
          <w:color w:val="000000"/>
          <w:sz w:val="18"/>
          <w:szCs w:val="18"/>
          <w:lang w:eastAsia="en-US"/>
        </w:rPr>
      </w:pPr>
    </w:p>
    <w:p w14:paraId="2E90F0E5" w14:textId="77777777" w:rsidR="00EA6933" w:rsidRDefault="004B448E" w:rsidP="004B448E">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EA6933">
        <w:rPr>
          <w:rFonts w:eastAsia="Times New Roman" w:cs="Arial"/>
          <w:i/>
          <w:iCs/>
          <w:color w:val="000000"/>
          <w:sz w:val="18"/>
          <w:szCs w:val="18"/>
          <w:u w:val="single"/>
          <w:lang w:eastAsia="en-US"/>
        </w:rPr>
        <w:t>Revie</w:t>
      </w:r>
      <w:r w:rsidR="00621F7F" w:rsidRPr="00EF081C">
        <w:rPr>
          <w:rFonts w:eastAsia="Times New Roman" w:cs="Arial"/>
          <w:i/>
          <w:iCs/>
          <w:color w:val="000000"/>
          <w:sz w:val="18"/>
          <w:szCs w:val="18"/>
          <w:u w:val="single"/>
          <w:lang w:eastAsia="en-US"/>
        </w:rPr>
        <w:t>w</w:t>
      </w:r>
    </w:p>
    <w:p w14:paraId="6C2C1030" w14:textId="291A91CC" w:rsidR="00EA6933" w:rsidRDefault="00F71358" w:rsidP="00EA6933">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ENG 372 American Poetry, Twentieth Century and Beyond</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Humanities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sidR="00EA6933">
        <w:rPr>
          <w:rFonts w:eastAsia="Times New Roman" w:cs="Arial"/>
          <w:iCs/>
          <w:color w:val="000000"/>
          <w:sz w:val="18"/>
          <w:szCs w:val="18"/>
          <w:lang w:eastAsia="en-US"/>
        </w:rPr>
        <w:br/>
        <w:t xml:space="preserve">Discussion: </w:t>
      </w:r>
      <w:r w:rsidR="0040781A">
        <w:rPr>
          <w:rFonts w:eastAsia="Times New Roman" w:cs="Arial"/>
          <w:iCs/>
          <w:color w:val="000000"/>
          <w:sz w:val="18"/>
          <w:szCs w:val="18"/>
          <w:lang w:eastAsia="en-US"/>
        </w:rPr>
        <w:t xml:space="preserve">Presented by </w:t>
      </w:r>
      <w:r w:rsidR="00AE4243">
        <w:rPr>
          <w:rFonts w:eastAsia="Times New Roman" w:cs="Arial"/>
          <w:iCs/>
          <w:color w:val="000000"/>
          <w:sz w:val="18"/>
          <w:szCs w:val="18"/>
          <w:lang w:eastAsia="en-US"/>
        </w:rPr>
        <w:t xml:space="preserve">member </w:t>
      </w:r>
      <w:r>
        <w:rPr>
          <w:rFonts w:eastAsia="Times New Roman" w:cs="Arial"/>
          <w:iCs/>
          <w:color w:val="000000"/>
          <w:sz w:val="18"/>
          <w:szCs w:val="18"/>
          <w:lang w:eastAsia="en-US"/>
        </w:rPr>
        <w:t>James Knowles</w:t>
      </w:r>
      <w:r w:rsidR="0040781A">
        <w:rPr>
          <w:rFonts w:eastAsia="Times New Roman" w:cs="Arial"/>
          <w:iCs/>
          <w:color w:val="000000"/>
          <w:sz w:val="18"/>
          <w:szCs w:val="18"/>
          <w:lang w:eastAsia="en-US"/>
        </w:rPr>
        <w:t xml:space="preserve">. </w:t>
      </w:r>
      <w:r w:rsidR="0040781A">
        <w:rPr>
          <w:rFonts w:eastAsia="Times New Roman" w:cs="Arial"/>
          <w:iCs/>
          <w:color w:val="000000"/>
          <w:sz w:val="18"/>
          <w:szCs w:val="18"/>
          <w:lang w:eastAsia="en-US"/>
        </w:rPr>
        <w:br/>
      </w:r>
    </w:p>
    <w:p w14:paraId="5190F343" w14:textId="77777777" w:rsidR="00EA6933" w:rsidRDefault="00EA6933" w:rsidP="00EA6933">
      <w:pPr>
        <w:pStyle w:val="ListParagraph"/>
        <w:spacing w:line="240" w:lineRule="auto"/>
        <w:rPr>
          <w:rFonts w:eastAsia="Times New Roman" w:cs="Arial"/>
          <w:iCs/>
          <w:color w:val="000000"/>
          <w:sz w:val="18"/>
          <w:szCs w:val="18"/>
          <w:lang w:eastAsia="en-US"/>
        </w:rPr>
      </w:pPr>
    </w:p>
    <w:p w14:paraId="451EC38C" w14:textId="7D8BFE80" w:rsidR="00EA6933" w:rsidRDefault="00F71358" w:rsidP="00EA6933">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lastRenderedPageBreak/>
        <w:t>ENG 399 Contemporary Literature</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Humanities</w:t>
      </w:r>
      <w:r w:rsidR="00EA693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 xml:space="preserve">Approved Unanimously </w:t>
      </w:r>
      <w:r w:rsidR="00EA6933">
        <w:rPr>
          <w:rFonts w:eastAsia="Times New Roman" w:cs="Arial"/>
          <w:iCs/>
          <w:color w:val="000000"/>
          <w:sz w:val="18"/>
          <w:szCs w:val="18"/>
          <w:lang w:eastAsia="en-US"/>
        </w:rPr>
        <w:br/>
        <w:t>Discussion:</w:t>
      </w:r>
      <w:r w:rsidR="0040781A">
        <w:rPr>
          <w:rFonts w:eastAsia="Times New Roman" w:cs="Arial"/>
          <w:iCs/>
          <w:color w:val="000000"/>
          <w:sz w:val="18"/>
          <w:szCs w:val="18"/>
          <w:lang w:eastAsia="en-US"/>
        </w:rPr>
        <w:t xml:space="preserve"> Presented by </w:t>
      </w:r>
      <w:r w:rsidR="00AE4243">
        <w:rPr>
          <w:rFonts w:eastAsia="Times New Roman" w:cs="Arial"/>
          <w:iCs/>
          <w:color w:val="000000"/>
          <w:sz w:val="18"/>
          <w:szCs w:val="18"/>
          <w:lang w:eastAsia="en-US"/>
        </w:rPr>
        <w:t xml:space="preserve">member </w:t>
      </w:r>
      <w:r w:rsidR="007B7298">
        <w:rPr>
          <w:rFonts w:eastAsia="Times New Roman" w:cs="Arial"/>
          <w:iCs/>
          <w:color w:val="000000"/>
          <w:sz w:val="18"/>
          <w:szCs w:val="18"/>
          <w:lang w:eastAsia="en-US"/>
        </w:rPr>
        <w:t>James Knowles</w:t>
      </w:r>
      <w:r w:rsidR="0040781A">
        <w:rPr>
          <w:rFonts w:eastAsia="Times New Roman" w:cs="Arial"/>
          <w:iCs/>
          <w:color w:val="000000"/>
          <w:sz w:val="18"/>
          <w:szCs w:val="18"/>
          <w:lang w:eastAsia="en-US"/>
        </w:rPr>
        <w:t>.</w:t>
      </w:r>
    </w:p>
    <w:p w14:paraId="716721F5" w14:textId="77777777" w:rsidR="00EA6933" w:rsidRPr="00EA6933" w:rsidRDefault="00EA6933" w:rsidP="00EA6933">
      <w:pPr>
        <w:pStyle w:val="ListParagraph"/>
        <w:rPr>
          <w:rFonts w:eastAsia="Times New Roman" w:cs="Arial"/>
          <w:iCs/>
          <w:color w:val="000000"/>
          <w:sz w:val="18"/>
          <w:szCs w:val="18"/>
          <w:u w:val="single"/>
          <w:lang w:eastAsia="en-US"/>
        </w:rPr>
      </w:pPr>
    </w:p>
    <w:p w14:paraId="7E4BBB1D" w14:textId="1867FF12" w:rsidR="00314FE9" w:rsidRDefault="007B7298" w:rsidP="007B7298">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u w:val="single"/>
          <w:lang w:eastAsia="en-US"/>
        </w:rPr>
        <w:t>FLR 303 Russian Literature in Translation: The Nineteenth Century</w:t>
      </w:r>
      <w:r w:rsidR="00EA6933">
        <w:rPr>
          <w:rFonts w:eastAsia="Times New Roman" w:cs="Arial"/>
          <w:iCs/>
          <w:color w:val="000000"/>
          <w:sz w:val="18"/>
          <w:szCs w:val="18"/>
          <w:u w:val="single"/>
          <w:lang w:eastAsia="en-US"/>
        </w:rPr>
        <w:t>:</w:t>
      </w:r>
      <w:r w:rsidR="00EA6933">
        <w:rPr>
          <w:rFonts w:eastAsia="Times New Roman" w:cs="Arial"/>
          <w:iCs/>
          <w:color w:val="000000"/>
          <w:sz w:val="18"/>
          <w:szCs w:val="18"/>
          <w:lang w:eastAsia="en-US"/>
        </w:rPr>
        <w:t xml:space="preserve"> (</w:t>
      </w:r>
      <w:r>
        <w:rPr>
          <w:rFonts w:eastAsia="Times New Roman" w:cs="Arial"/>
          <w:iCs/>
          <w:color w:val="000000"/>
          <w:sz w:val="18"/>
          <w:szCs w:val="18"/>
          <w:lang w:eastAsia="en-US"/>
        </w:rPr>
        <w:t>Humanities</w:t>
      </w:r>
      <w:r w:rsidR="00AE4243">
        <w:rPr>
          <w:rFonts w:eastAsia="Times New Roman" w:cs="Arial"/>
          <w:iCs/>
          <w:color w:val="000000"/>
          <w:sz w:val="18"/>
          <w:szCs w:val="18"/>
          <w:lang w:eastAsia="en-US"/>
        </w:rPr>
        <w:t>)</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sidR="006A11F4">
        <w:rPr>
          <w:rFonts w:eastAsia="Times New Roman" w:cs="Arial"/>
          <w:iCs/>
          <w:color w:val="000000"/>
          <w:sz w:val="18"/>
          <w:szCs w:val="18"/>
          <w:lang w:eastAsia="en-US"/>
        </w:rPr>
        <w:br/>
        <w:t>Discussion:</w:t>
      </w:r>
      <w:r w:rsidR="0040781A">
        <w:rPr>
          <w:rFonts w:eastAsia="Times New Roman" w:cs="Arial"/>
          <w:iCs/>
          <w:color w:val="000000"/>
          <w:sz w:val="18"/>
          <w:szCs w:val="18"/>
          <w:lang w:eastAsia="en-US"/>
        </w:rPr>
        <w:t xml:space="preserve"> </w:t>
      </w:r>
      <w:r w:rsidR="00AE4243">
        <w:rPr>
          <w:rFonts w:eastAsia="Times New Roman" w:cs="Arial"/>
          <w:iCs/>
          <w:color w:val="000000"/>
          <w:sz w:val="18"/>
          <w:szCs w:val="18"/>
          <w:lang w:eastAsia="en-US"/>
        </w:rPr>
        <w:t xml:space="preserve">Presented by </w:t>
      </w:r>
      <w:r w:rsidR="00214F74">
        <w:rPr>
          <w:rFonts w:eastAsia="Times New Roman" w:cs="Arial"/>
          <w:iCs/>
          <w:color w:val="000000"/>
          <w:sz w:val="18"/>
          <w:szCs w:val="18"/>
          <w:lang w:eastAsia="en-US"/>
        </w:rPr>
        <w:t>Proxy Jason Miller</w:t>
      </w:r>
      <w:r w:rsidR="00AE4243">
        <w:rPr>
          <w:rFonts w:eastAsia="Times New Roman" w:cs="Arial"/>
          <w:iCs/>
          <w:color w:val="000000"/>
          <w:sz w:val="18"/>
          <w:szCs w:val="18"/>
          <w:lang w:eastAsia="en-US"/>
        </w:rPr>
        <w:t>.</w:t>
      </w:r>
      <w:r w:rsidR="00314FE9">
        <w:rPr>
          <w:rFonts w:eastAsia="Times New Roman" w:cs="Arial"/>
          <w:iCs/>
          <w:color w:val="000000"/>
          <w:sz w:val="18"/>
          <w:szCs w:val="18"/>
          <w:lang w:eastAsia="en-US"/>
        </w:rPr>
        <w:t xml:space="preserve"> Members discussed the description wording and potential confusion. Friendly suggestion to rephrase wording. </w:t>
      </w:r>
    </w:p>
    <w:p w14:paraId="1D01F8DA" w14:textId="77777777" w:rsidR="00314FE9" w:rsidRPr="00314FE9" w:rsidRDefault="00314FE9" w:rsidP="00314FE9">
      <w:pPr>
        <w:spacing w:line="240" w:lineRule="auto"/>
        <w:rPr>
          <w:rFonts w:eastAsia="Times New Roman" w:cs="Arial"/>
          <w:iCs/>
          <w:color w:val="000000"/>
          <w:sz w:val="18"/>
          <w:szCs w:val="18"/>
          <w:lang w:eastAsia="en-US"/>
        </w:rPr>
      </w:pPr>
    </w:p>
    <w:p w14:paraId="59908BDD" w14:textId="3F1865DE" w:rsidR="007B7298" w:rsidRPr="00314FE9" w:rsidRDefault="00314FE9" w:rsidP="00314FE9">
      <w:pPr>
        <w:pStyle w:val="ListParagraph"/>
        <w:numPr>
          <w:ilvl w:val="0"/>
          <w:numId w:val="8"/>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Motion to extend the meeting</w:t>
      </w:r>
      <w:r w:rsidR="00773CB7">
        <w:rPr>
          <w:rFonts w:eastAsia="Times New Roman" w:cs="Arial"/>
          <w:iCs/>
          <w:color w:val="000000"/>
          <w:sz w:val="18"/>
          <w:szCs w:val="18"/>
          <w:lang w:eastAsia="en-US"/>
        </w:rPr>
        <w:t xml:space="preserve"> to 3:10PM</w:t>
      </w:r>
      <w:r>
        <w:rPr>
          <w:rFonts w:eastAsia="Times New Roman" w:cs="Arial"/>
          <w:iCs/>
          <w:color w:val="000000"/>
          <w:sz w:val="18"/>
          <w:szCs w:val="18"/>
          <w:lang w:eastAsia="en-US"/>
        </w:rPr>
        <w:t xml:space="preserve"> </w:t>
      </w:r>
      <w:r w:rsidR="00773CB7">
        <w:rPr>
          <w:rFonts w:eastAsia="Times New Roman" w:cs="Arial"/>
          <w:iCs/>
          <w:color w:val="000000"/>
          <w:sz w:val="18"/>
          <w:szCs w:val="18"/>
          <w:lang w:eastAsia="en-US"/>
        </w:rPr>
        <w:t xml:space="preserve">by member Chris Ashwell, second by Jeff </w:t>
      </w:r>
      <w:proofErr w:type="spellStart"/>
      <w:r w:rsidR="00773CB7">
        <w:rPr>
          <w:rFonts w:eastAsia="Times New Roman" w:cs="Arial"/>
          <w:iCs/>
          <w:color w:val="000000"/>
          <w:sz w:val="18"/>
          <w:szCs w:val="18"/>
          <w:lang w:eastAsia="en-US"/>
        </w:rPr>
        <w:t>Joines</w:t>
      </w:r>
      <w:proofErr w:type="spellEnd"/>
      <w:r w:rsidR="00773CB7">
        <w:rPr>
          <w:rFonts w:eastAsia="Times New Roman" w:cs="Arial"/>
          <w:iCs/>
          <w:color w:val="000000"/>
          <w:sz w:val="18"/>
          <w:szCs w:val="18"/>
          <w:lang w:eastAsia="en-US"/>
        </w:rPr>
        <w:t xml:space="preserve">. </w:t>
      </w:r>
      <w:r w:rsidR="00773CB7">
        <w:rPr>
          <w:rFonts w:eastAsia="Times New Roman" w:cs="Arial"/>
          <w:i/>
          <w:iCs/>
          <w:color w:val="000000"/>
          <w:sz w:val="18"/>
          <w:szCs w:val="18"/>
          <w:lang w:eastAsia="en-US"/>
        </w:rPr>
        <w:t xml:space="preserve">Approved Unanimously </w:t>
      </w:r>
      <w:r w:rsidR="00EA6933" w:rsidRPr="00314FE9">
        <w:rPr>
          <w:rFonts w:eastAsia="Times New Roman" w:cs="Arial"/>
          <w:iCs/>
          <w:color w:val="000000"/>
          <w:sz w:val="18"/>
          <w:szCs w:val="18"/>
          <w:u w:val="single"/>
          <w:lang w:eastAsia="en-US"/>
        </w:rPr>
        <w:br/>
      </w:r>
    </w:p>
    <w:p w14:paraId="5CE85EFA" w14:textId="4FDDAFE8" w:rsidR="007B7298" w:rsidRDefault="007B7298" w:rsidP="00EA6933">
      <w:pPr>
        <w:pStyle w:val="ListParagraph"/>
        <w:numPr>
          <w:ilvl w:val="0"/>
          <w:numId w:val="8"/>
        </w:numPr>
        <w:spacing w:line="240" w:lineRule="auto"/>
        <w:rPr>
          <w:rFonts w:eastAsia="Times New Roman" w:cs="Arial"/>
          <w:iCs/>
          <w:color w:val="000000"/>
          <w:sz w:val="18"/>
          <w:szCs w:val="18"/>
          <w:lang w:eastAsia="en-US"/>
        </w:rPr>
      </w:pPr>
      <w:r w:rsidRPr="007B7298">
        <w:rPr>
          <w:rFonts w:eastAsia="Times New Roman" w:cs="Arial"/>
          <w:iCs/>
          <w:color w:val="000000"/>
          <w:sz w:val="18"/>
          <w:szCs w:val="18"/>
          <w:u w:val="single"/>
          <w:lang w:eastAsia="en-US"/>
        </w:rPr>
        <w:t>FLR 304 Russian Literature in Translation: The Twentieth Century</w:t>
      </w:r>
      <w:r>
        <w:rPr>
          <w:rFonts w:eastAsia="Times New Roman" w:cs="Arial"/>
          <w:iCs/>
          <w:color w:val="000000"/>
          <w:sz w:val="18"/>
          <w:szCs w:val="18"/>
          <w:lang w:eastAsia="en-US"/>
        </w:rPr>
        <w:t>: (Humanities)</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Pr>
          <w:rFonts w:eastAsia="Times New Roman" w:cs="Arial"/>
          <w:iCs/>
          <w:color w:val="000000"/>
          <w:sz w:val="18"/>
          <w:szCs w:val="18"/>
          <w:lang w:eastAsia="en-US"/>
        </w:rPr>
        <w:br/>
        <w:t xml:space="preserve">Discussion: Presented by </w:t>
      </w:r>
      <w:r w:rsidR="00214F74">
        <w:rPr>
          <w:rFonts w:eastAsia="Times New Roman" w:cs="Arial"/>
          <w:iCs/>
          <w:color w:val="000000"/>
          <w:sz w:val="18"/>
          <w:szCs w:val="18"/>
          <w:lang w:eastAsia="en-US"/>
        </w:rPr>
        <w:t>Proxy Jason Miller</w:t>
      </w:r>
      <w:r>
        <w:rPr>
          <w:rFonts w:eastAsia="Times New Roman" w:cs="Arial"/>
          <w:iCs/>
          <w:color w:val="000000"/>
          <w:sz w:val="18"/>
          <w:szCs w:val="18"/>
          <w:lang w:eastAsia="en-US"/>
        </w:rPr>
        <w:t xml:space="preserve">. </w:t>
      </w:r>
      <w:r w:rsidR="00773CB7">
        <w:rPr>
          <w:rFonts w:eastAsia="Times New Roman" w:cs="Arial"/>
          <w:iCs/>
          <w:color w:val="000000"/>
          <w:sz w:val="18"/>
          <w:szCs w:val="18"/>
          <w:lang w:eastAsia="en-US"/>
        </w:rPr>
        <w:t xml:space="preserve">No further discussion. </w:t>
      </w:r>
      <w:r w:rsidR="00AE1F9F">
        <w:rPr>
          <w:rFonts w:eastAsia="Times New Roman" w:cs="Arial"/>
          <w:iCs/>
          <w:color w:val="000000"/>
          <w:sz w:val="18"/>
          <w:szCs w:val="18"/>
          <w:lang w:eastAsia="en-US"/>
        </w:rPr>
        <w:br/>
      </w:r>
    </w:p>
    <w:p w14:paraId="7B24D172" w14:textId="77777777" w:rsidR="007B7298" w:rsidRPr="007B7298" w:rsidRDefault="007B7298" w:rsidP="007B7298">
      <w:pPr>
        <w:pStyle w:val="ListParagraph"/>
        <w:rPr>
          <w:rFonts w:eastAsia="Times New Roman" w:cs="Arial"/>
          <w:iCs/>
          <w:color w:val="000000"/>
          <w:sz w:val="18"/>
          <w:szCs w:val="18"/>
          <w:lang w:eastAsia="en-US"/>
        </w:rPr>
      </w:pPr>
    </w:p>
    <w:p w14:paraId="23319991" w14:textId="44BC0C1B" w:rsidR="007B7298" w:rsidRDefault="007B7298" w:rsidP="00EA6933">
      <w:pPr>
        <w:pStyle w:val="ListParagraph"/>
        <w:numPr>
          <w:ilvl w:val="0"/>
          <w:numId w:val="8"/>
        </w:numPr>
        <w:spacing w:line="240" w:lineRule="auto"/>
        <w:rPr>
          <w:rFonts w:eastAsia="Times New Roman" w:cs="Arial"/>
          <w:iCs/>
          <w:color w:val="000000"/>
          <w:sz w:val="18"/>
          <w:szCs w:val="18"/>
          <w:lang w:eastAsia="en-US"/>
        </w:rPr>
      </w:pPr>
      <w:r w:rsidRPr="007B7298">
        <w:rPr>
          <w:rFonts w:eastAsia="Times New Roman" w:cs="Arial"/>
          <w:iCs/>
          <w:color w:val="000000"/>
          <w:sz w:val="18"/>
          <w:szCs w:val="18"/>
          <w:u w:val="single"/>
          <w:lang w:eastAsia="en-US"/>
        </w:rPr>
        <w:t>FLR 318 Russian Cinema and Society</w:t>
      </w:r>
      <w:r>
        <w:rPr>
          <w:rFonts w:eastAsia="Times New Roman" w:cs="Arial"/>
          <w:iCs/>
          <w:color w:val="000000"/>
          <w:sz w:val="18"/>
          <w:szCs w:val="18"/>
          <w:lang w:eastAsia="en-US"/>
        </w:rPr>
        <w:t>: (Humanities)</w:t>
      </w:r>
      <w:r w:rsidR="000728DD">
        <w:rPr>
          <w:rFonts w:eastAsia="Times New Roman" w:cs="Arial"/>
          <w:iCs/>
          <w:color w:val="000000"/>
          <w:sz w:val="18"/>
          <w:szCs w:val="18"/>
          <w:lang w:eastAsia="en-US"/>
        </w:rPr>
        <w:t xml:space="preserve"> </w:t>
      </w:r>
      <w:r w:rsidR="00314FE9">
        <w:rPr>
          <w:rFonts w:eastAsia="Times New Roman" w:cs="Arial"/>
          <w:i/>
          <w:iCs/>
          <w:color w:val="000000"/>
          <w:sz w:val="18"/>
          <w:szCs w:val="18"/>
          <w:lang w:eastAsia="en-US"/>
        </w:rPr>
        <w:t>–</w:t>
      </w:r>
      <w:r w:rsidR="000728DD">
        <w:rPr>
          <w:rFonts w:eastAsia="Times New Roman" w:cs="Arial"/>
          <w:i/>
          <w:iCs/>
          <w:color w:val="000000"/>
          <w:sz w:val="18"/>
          <w:szCs w:val="18"/>
          <w:lang w:eastAsia="en-US"/>
        </w:rPr>
        <w:t xml:space="preserve"> </w:t>
      </w:r>
      <w:r w:rsidR="00314FE9">
        <w:rPr>
          <w:rFonts w:eastAsia="Times New Roman" w:cs="Arial"/>
          <w:i/>
          <w:iCs/>
          <w:color w:val="000000"/>
          <w:sz w:val="18"/>
          <w:szCs w:val="18"/>
          <w:lang w:eastAsia="en-US"/>
        </w:rPr>
        <w:t>Approved Unanimously</w:t>
      </w:r>
      <w:r>
        <w:rPr>
          <w:rFonts w:eastAsia="Times New Roman" w:cs="Arial"/>
          <w:iCs/>
          <w:color w:val="000000"/>
          <w:sz w:val="18"/>
          <w:szCs w:val="18"/>
          <w:lang w:eastAsia="en-US"/>
        </w:rPr>
        <w:br/>
        <w:t xml:space="preserve">Discussion: Presented by </w:t>
      </w:r>
      <w:r w:rsidR="00214F74">
        <w:rPr>
          <w:rFonts w:eastAsia="Times New Roman" w:cs="Arial"/>
          <w:iCs/>
          <w:color w:val="000000"/>
          <w:sz w:val="18"/>
          <w:szCs w:val="18"/>
          <w:lang w:eastAsia="en-US"/>
        </w:rPr>
        <w:t>Proxy Jason Miller</w:t>
      </w:r>
      <w:r>
        <w:rPr>
          <w:rFonts w:eastAsia="Times New Roman" w:cs="Arial"/>
          <w:iCs/>
          <w:color w:val="000000"/>
          <w:sz w:val="18"/>
          <w:szCs w:val="18"/>
          <w:lang w:eastAsia="en-US"/>
        </w:rPr>
        <w:t xml:space="preserve">. </w:t>
      </w:r>
      <w:r w:rsidR="00773CB7">
        <w:rPr>
          <w:rFonts w:eastAsia="Times New Roman" w:cs="Arial"/>
          <w:iCs/>
          <w:color w:val="000000"/>
          <w:sz w:val="18"/>
          <w:szCs w:val="18"/>
          <w:lang w:eastAsia="en-US"/>
        </w:rPr>
        <w:t>No further discussion.</w:t>
      </w:r>
      <w:r>
        <w:rPr>
          <w:rFonts w:eastAsia="Times New Roman" w:cs="Arial"/>
          <w:iCs/>
          <w:color w:val="000000"/>
          <w:sz w:val="18"/>
          <w:szCs w:val="18"/>
          <w:lang w:eastAsia="en-US"/>
        </w:rPr>
        <w:br/>
      </w:r>
    </w:p>
    <w:p w14:paraId="71184093" w14:textId="77777777" w:rsidR="00EF081C" w:rsidRPr="00AE4243" w:rsidRDefault="00EF081C" w:rsidP="00621F7F">
      <w:pPr>
        <w:spacing w:line="240" w:lineRule="auto"/>
        <w:rPr>
          <w:rFonts w:eastAsia="Times New Roman" w:cs="Arial"/>
          <w:color w:val="000000"/>
          <w:sz w:val="18"/>
          <w:szCs w:val="18"/>
          <w:lang w:eastAsia="en-US"/>
        </w:rPr>
      </w:pPr>
    </w:p>
    <w:p w14:paraId="14FD5E4D" w14:textId="6F6FEB36" w:rsidR="00621F7F" w:rsidRDefault="00EF081C" w:rsidP="00621F7F">
      <w:pPr>
        <w:spacing w:line="240" w:lineRule="auto"/>
        <w:rPr>
          <w:rFonts w:eastAsia="Times New Roman" w:cs="Arial"/>
          <w:i/>
          <w:color w:val="000000"/>
          <w:sz w:val="18"/>
          <w:szCs w:val="18"/>
          <w:u w:val="single"/>
          <w:lang w:eastAsia="en-US"/>
        </w:rPr>
      </w:pPr>
      <w:r>
        <w:rPr>
          <w:rFonts w:eastAsia="Times New Roman" w:cs="Arial"/>
          <w:i/>
          <w:color w:val="000000"/>
          <w:sz w:val="18"/>
          <w:szCs w:val="18"/>
          <w:u w:val="single"/>
          <w:lang w:eastAsia="en-US"/>
        </w:rPr>
        <w:t xml:space="preserve">GEP </w:t>
      </w:r>
      <w:r w:rsidR="00EA6933">
        <w:rPr>
          <w:rFonts w:eastAsia="Times New Roman" w:cs="Arial"/>
          <w:i/>
          <w:color w:val="000000"/>
          <w:sz w:val="18"/>
          <w:szCs w:val="18"/>
          <w:u w:val="single"/>
          <w:lang w:eastAsia="en-US"/>
        </w:rPr>
        <w:t>N</w:t>
      </w:r>
      <w:r>
        <w:rPr>
          <w:rFonts w:eastAsia="Times New Roman" w:cs="Arial"/>
          <w:i/>
          <w:color w:val="000000"/>
          <w:sz w:val="18"/>
          <w:szCs w:val="18"/>
          <w:u w:val="single"/>
          <w:lang w:eastAsia="en-US"/>
        </w:rPr>
        <w:t>ew</w:t>
      </w:r>
    </w:p>
    <w:p w14:paraId="51C848E2" w14:textId="154F84C7" w:rsidR="00621F7F" w:rsidRPr="00702A7E" w:rsidRDefault="007B7298" w:rsidP="007B7298">
      <w:pPr>
        <w:pStyle w:val="ListParagraph"/>
        <w:numPr>
          <w:ilvl w:val="0"/>
          <w:numId w:val="9"/>
        </w:numPr>
        <w:spacing w:line="240" w:lineRule="auto"/>
        <w:rPr>
          <w:rFonts w:eastAsia="Times New Roman" w:cs="Arial"/>
          <w:color w:val="000000"/>
          <w:sz w:val="18"/>
          <w:szCs w:val="18"/>
          <w:lang w:eastAsia="en-US"/>
        </w:rPr>
      </w:pPr>
      <w:r w:rsidRPr="00702A7E">
        <w:rPr>
          <w:rFonts w:eastAsia="Times New Roman" w:cs="Arial"/>
          <w:color w:val="000000"/>
          <w:sz w:val="18"/>
          <w:szCs w:val="18"/>
          <w:u w:val="single"/>
          <w:lang w:eastAsia="en-US"/>
        </w:rPr>
        <w:t>ENG 465 British Literature and the Dissolution of Empire</w:t>
      </w:r>
      <w:r w:rsidR="006A11F4" w:rsidRPr="00702A7E">
        <w:rPr>
          <w:rFonts w:eastAsia="Times New Roman" w:cs="Arial"/>
          <w:color w:val="000000"/>
          <w:sz w:val="18"/>
          <w:szCs w:val="18"/>
          <w:u w:val="single"/>
          <w:lang w:eastAsia="en-US"/>
        </w:rPr>
        <w:t>:</w:t>
      </w:r>
      <w:r w:rsidR="00517E16" w:rsidRPr="00702A7E">
        <w:rPr>
          <w:rFonts w:eastAsia="Times New Roman" w:cs="Arial"/>
          <w:color w:val="000000"/>
          <w:sz w:val="18"/>
          <w:szCs w:val="18"/>
          <w:lang w:eastAsia="en-US"/>
        </w:rPr>
        <w:t xml:space="preserve"> (HUM </w:t>
      </w:r>
      <w:r w:rsidRPr="00702A7E">
        <w:rPr>
          <w:rFonts w:eastAsia="Times New Roman" w:cs="Arial"/>
          <w:color w:val="000000"/>
          <w:sz w:val="18"/>
          <w:szCs w:val="18"/>
          <w:lang w:eastAsia="en-US"/>
        </w:rPr>
        <w:t>[review]</w:t>
      </w:r>
      <w:r w:rsidR="006A11F4" w:rsidRPr="00702A7E">
        <w:rPr>
          <w:rFonts w:eastAsia="Times New Roman" w:cs="Arial"/>
          <w:color w:val="000000"/>
          <w:sz w:val="18"/>
          <w:szCs w:val="18"/>
          <w:lang w:eastAsia="en-US"/>
        </w:rPr>
        <w:t xml:space="preserve"> </w:t>
      </w:r>
      <w:r w:rsidR="006A11F4" w:rsidRPr="00702A7E">
        <w:rPr>
          <w:rFonts w:eastAsia="Times New Roman" w:cs="Arial"/>
          <w:i/>
          <w:color w:val="000000"/>
          <w:sz w:val="18"/>
          <w:szCs w:val="18"/>
          <w:lang w:eastAsia="en-US"/>
        </w:rPr>
        <w:t>and</w:t>
      </w:r>
      <w:r w:rsidR="006A11F4" w:rsidRPr="00702A7E">
        <w:rPr>
          <w:rFonts w:eastAsia="Times New Roman" w:cs="Arial"/>
          <w:color w:val="000000"/>
          <w:sz w:val="18"/>
          <w:szCs w:val="18"/>
          <w:lang w:eastAsia="en-US"/>
        </w:rPr>
        <w:t xml:space="preserve"> </w:t>
      </w:r>
      <w:r w:rsidR="00517E16" w:rsidRPr="00702A7E">
        <w:rPr>
          <w:rFonts w:eastAsia="Times New Roman" w:cs="Arial"/>
          <w:color w:val="000000"/>
          <w:sz w:val="18"/>
          <w:szCs w:val="18"/>
          <w:lang w:eastAsia="en-US"/>
        </w:rPr>
        <w:t xml:space="preserve">GK </w:t>
      </w:r>
      <w:r w:rsidRPr="00702A7E">
        <w:rPr>
          <w:rFonts w:eastAsia="Times New Roman" w:cs="Arial"/>
          <w:color w:val="000000"/>
          <w:sz w:val="18"/>
          <w:szCs w:val="18"/>
          <w:lang w:eastAsia="en-US"/>
        </w:rPr>
        <w:t>[new]</w:t>
      </w:r>
      <w:r w:rsidR="006A11F4" w:rsidRPr="00702A7E">
        <w:rPr>
          <w:rFonts w:eastAsia="Times New Roman" w:cs="Arial"/>
          <w:color w:val="000000"/>
          <w:sz w:val="18"/>
          <w:szCs w:val="18"/>
          <w:lang w:eastAsia="en-US"/>
        </w:rPr>
        <w:t xml:space="preserve">) </w:t>
      </w:r>
      <w:r w:rsidR="00DF3F18" w:rsidRPr="00702A7E">
        <w:rPr>
          <w:rFonts w:eastAsia="Times New Roman" w:cs="Arial"/>
          <w:i/>
          <w:color w:val="000000"/>
          <w:sz w:val="18"/>
          <w:szCs w:val="18"/>
          <w:lang w:eastAsia="en-US"/>
        </w:rPr>
        <w:t>–</w:t>
      </w:r>
      <w:r w:rsidR="000728DD" w:rsidRPr="00702A7E">
        <w:rPr>
          <w:rFonts w:eastAsia="Times New Roman" w:cs="Arial"/>
          <w:i/>
          <w:color w:val="000000"/>
          <w:sz w:val="18"/>
          <w:szCs w:val="18"/>
          <w:lang w:eastAsia="en-US"/>
        </w:rPr>
        <w:t xml:space="preserve"> </w:t>
      </w:r>
      <w:r w:rsidR="00DF3F18" w:rsidRPr="00702A7E">
        <w:rPr>
          <w:rFonts w:eastAsia="Times New Roman" w:cs="Arial"/>
          <w:i/>
          <w:color w:val="000000"/>
          <w:sz w:val="18"/>
          <w:szCs w:val="18"/>
          <w:lang w:eastAsia="en-US"/>
        </w:rPr>
        <w:t>Approved Unanimously</w:t>
      </w:r>
      <w:r w:rsidR="006A11F4" w:rsidRPr="00702A7E">
        <w:rPr>
          <w:rFonts w:eastAsia="Times New Roman" w:cs="Arial"/>
          <w:color w:val="000000"/>
          <w:sz w:val="18"/>
          <w:szCs w:val="18"/>
          <w:lang w:eastAsia="en-US"/>
        </w:rPr>
        <w:br/>
        <w:t>Discussion:</w:t>
      </w:r>
      <w:r w:rsidR="0040781A" w:rsidRPr="00702A7E">
        <w:rPr>
          <w:rFonts w:eastAsia="Times New Roman" w:cs="Arial"/>
          <w:color w:val="000000"/>
          <w:sz w:val="18"/>
          <w:szCs w:val="18"/>
          <w:lang w:eastAsia="en-US"/>
        </w:rPr>
        <w:t xml:space="preserve"> </w:t>
      </w:r>
      <w:r w:rsidR="00AE4243" w:rsidRPr="00702A7E">
        <w:rPr>
          <w:rFonts w:eastAsia="Times New Roman" w:cs="Arial"/>
          <w:iCs/>
          <w:color w:val="000000"/>
          <w:sz w:val="18"/>
          <w:szCs w:val="18"/>
          <w:lang w:eastAsia="en-US"/>
        </w:rPr>
        <w:t xml:space="preserve">Presented by </w:t>
      </w:r>
      <w:r w:rsidRPr="00702A7E">
        <w:rPr>
          <w:rFonts w:eastAsia="Times New Roman" w:cs="Arial"/>
          <w:color w:val="000000"/>
          <w:sz w:val="18"/>
          <w:szCs w:val="18"/>
          <w:lang w:eastAsia="en-US"/>
        </w:rPr>
        <w:t>member</w:t>
      </w:r>
      <w:r w:rsidR="00C27B0E" w:rsidRPr="00702A7E">
        <w:rPr>
          <w:rFonts w:eastAsia="Times New Roman" w:cs="Arial"/>
          <w:color w:val="000000"/>
          <w:sz w:val="18"/>
          <w:szCs w:val="18"/>
          <w:lang w:eastAsia="en-US"/>
        </w:rPr>
        <w:t xml:space="preserve"> James </w:t>
      </w:r>
      <w:r w:rsidRPr="00702A7E">
        <w:rPr>
          <w:rFonts w:cs="Arial"/>
          <w:sz w:val="18"/>
          <w:szCs w:val="18"/>
        </w:rPr>
        <w:t>Knowles</w:t>
      </w:r>
      <w:r w:rsidR="00AE4243" w:rsidRPr="00702A7E">
        <w:rPr>
          <w:rFonts w:eastAsia="Times New Roman" w:cs="Arial"/>
          <w:iCs/>
          <w:color w:val="000000"/>
          <w:sz w:val="18"/>
          <w:szCs w:val="18"/>
          <w:lang w:eastAsia="en-US"/>
        </w:rPr>
        <w:t>.</w:t>
      </w:r>
      <w:r w:rsidR="00314FE9" w:rsidRPr="00702A7E">
        <w:rPr>
          <w:rFonts w:eastAsia="Times New Roman" w:cs="Arial"/>
          <w:iCs/>
          <w:color w:val="000000"/>
          <w:sz w:val="18"/>
          <w:szCs w:val="18"/>
          <w:lang w:eastAsia="en-US"/>
        </w:rPr>
        <w:t xml:space="preserve"> </w:t>
      </w:r>
      <w:r w:rsidR="00DF3F18" w:rsidRPr="00702A7E">
        <w:rPr>
          <w:rFonts w:eastAsia="Times New Roman" w:cs="Arial"/>
          <w:iCs/>
          <w:color w:val="000000"/>
          <w:sz w:val="18"/>
          <w:szCs w:val="18"/>
          <w:lang w:eastAsia="en-US"/>
        </w:rPr>
        <w:t xml:space="preserve">Members discussed the confusion for students to know when the alternate years, designating even or odd years. There is an option in the SIS catalog to clarify. Member said this course is a part of the new </w:t>
      </w:r>
      <w:r w:rsidR="00702A7E">
        <w:rPr>
          <w:rFonts w:eastAsia="Times New Roman" w:cs="Arial"/>
          <w:iCs/>
          <w:color w:val="000000"/>
          <w:sz w:val="18"/>
          <w:szCs w:val="18"/>
          <w:lang w:eastAsia="en-US"/>
        </w:rPr>
        <w:t>curriculum redesign and will be one of many revisions.</w:t>
      </w:r>
      <w:r w:rsidR="006A11F4" w:rsidRPr="00702A7E">
        <w:rPr>
          <w:rFonts w:eastAsia="Times New Roman" w:cs="Arial"/>
          <w:color w:val="000000"/>
          <w:sz w:val="18"/>
          <w:szCs w:val="18"/>
          <w:lang w:eastAsia="en-US"/>
        </w:rPr>
        <w:br/>
      </w:r>
    </w:p>
    <w:p w14:paraId="1F785B43" w14:textId="77777777" w:rsidR="006C5F4B" w:rsidRPr="006C5F4B" w:rsidRDefault="006C5F4B" w:rsidP="006C5F4B">
      <w:pPr>
        <w:pStyle w:val="ListParagraph"/>
        <w:spacing w:line="240" w:lineRule="auto"/>
        <w:ind w:left="1080"/>
        <w:rPr>
          <w:rFonts w:eastAsia="Times New Roman" w:cs="Arial"/>
          <w:b/>
          <w:color w:val="000000"/>
          <w:sz w:val="18"/>
          <w:szCs w:val="18"/>
          <w:lang w:eastAsia="en-US"/>
        </w:rPr>
      </w:pPr>
    </w:p>
    <w:p w14:paraId="199F70D0" w14:textId="77777777" w:rsidR="00484761" w:rsidRPr="00DD7437" w:rsidRDefault="00484761" w:rsidP="00563481">
      <w:pPr>
        <w:spacing w:line="240" w:lineRule="auto"/>
        <w:rPr>
          <w:rFonts w:eastAsia="Times New Roman" w:cs="Arial"/>
          <w:color w:val="222222"/>
          <w:sz w:val="18"/>
          <w:szCs w:val="18"/>
          <w:shd w:val="clear" w:color="auto" w:fill="FFFFFF"/>
          <w:lang w:eastAsia="en-US"/>
        </w:rPr>
      </w:pP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7AE7F492"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3:05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A2A43" w14:textId="77777777" w:rsidR="00EF7A1E" w:rsidRDefault="00EF7A1E" w:rsidP="000A5544">
      <w:pPr>
        <w:spacing w:line="240" w:lineRule="auto"/>
      </w:pPr>
      <w:r>
        <w:separator/>
      </w:r>
    </w:p>
  </w:endnote>
  <w:endnote w:type="continuationSeparator" w:id="0">
    <w:p w14:paraId="35FF0E36" w14:textId="77777777" w:rsidR="00EF7A1E" w:rsidRDefault="00EF7A1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ECB59" w14:textId="77777777" w:rsidR="00EF7A1E" w:rsidRDefault="00EF7A1E" w:rsidP="000A5544">
      <w:pPr>
        <w:spacing w:line="240" w:lineRule="auto"/>
      </w:pPr>
      <w:r>
        <w:separator/>
      </w:r>
    </w:p>
  </w:footnote>
  <w:footnote w:type="continuationSeparator" w:id="0">
    <w:p w14:paraId="65D54F47" w14:textId="77777777" w:rsidR="00EF7A1E" w:rsidRDefault="00EF7A1E"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42653A" w:rsidRDefault="0042653A">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42653A" w:rsidRDefault="0042653A" w:rsidP="0068531C">
                          <w:pPr>
                            <w:spacing w:after="26" w:line="240" w:lineRule="auto"/>
                            <w:rPr>
                              <w:rFonts w:cs="Arial"/>
                              <w:sz w:val="15"/>
                              <w:szCs w:val="15"/>
                            </w:rPr>
                          </w:pPr>
                          <w:r>
                            <w:rPr>
                              <w:rFonts w:cs="Arial"/>
                              <w:sz w:val="15"/>
                              <w:szCs w:val="15"/>
                            </w:rPr>
                            <w:t>Campus Box 7105</w:t>
                          </w:r>
                        </w:p>
                        <w:p w14:paraId="622D1750" w14:textId="77777777" w:rsidR="0042653A" w:rsidRDefault="0042653A" w:rsidP="0068531C">
                          <w:pPr>
                            <w:spacing w:after="26" w:line="240" w:lineRule="auto"/>
                            <w:rPr>
                              <w:rFonts w:cs="Arial"/>
                              <w:sz w:val="15"/>
                              <w:szCs w:val="15"/>
                            </w:rPr>
                          </w:pPr>
                          <w:r>
                            <w:rPr>
                              <w:rFonts w:cs="Arial"/>
                              <w:sz w:val="15"/>
                              <w:szCs w:val="15"/>
                            </w:rPr>
                            <w:t>211A Park Shops</w:t>
                          </w:r>
                        </w:p>
                        <w:p w14:paraId="76E444C8" w14:textId="77777777" w:rsidR="0042653A" w:rsidRDefault="0042653A" w:rsidP="0068531C">
                          <w:pPr>
                            <w:spacing w:after="26" w:line="240" w:lineRule="auto"/>
                            <w:rPr>
                              <w:rFonts w:cs="Arial"/>
                              <w:sz w:val="15"/>
                              <w:szCs w:val="15"/>
                            </w:rPr>
                          </w:pPr>
                          <w:r>
                            <w:rPr>
                              <w:rFonts w:cs="Arial"/>
                              <w:sz w:val="15"/>
                              <w:szCs w:val="15"/>
                            </w:rPr>
                            <w:t>Raleigh, NC 27695-7105</w:t>
                          </w:r>
                        </w:p>
                        <w:p w14:paraId="2E2F9C00" w14:textId="551C71F6" w:rsidR="0042653A" w:rsidRPr="00FF1CE0" w:rsidRDefault="0042653A" w:rsidP="0068531C">
                          <w:pPr>
                            <w:spacing w:after="26" w:line="240" w:lineRule="auto"/>
                            <w:rPr>
                              <w:rFonts w:cs="Arial"/>
                              <w:sz w:val="15"/>
                              <w:szCs w:val="15"/>
                            </w:rPr>
                          </w:pPr>
                          <w:r>
                            <w:rPr>
                              <w:rFonts w:cs="Arial"/>
                              <w:sz w:val="15"/>
                              <w:szCs w:val="15"/>
                            </w:rPr>
                            <w:t>P: 919.515.9769</w:t>
                          </w:r>
                        </w:p>
                        <w:p w14:paraId="738082D7" w14:textId="77777777" w:rsidR="0042653A" w:rsidRDefault="0042653A"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F25D08" w:rsidRDefault="00F25D08" w:rsidP="0068531C">
                    <w:pPr>
                      <w:spacing w:after="26" w:line="240" w:lineRule="auto"/>
                      <w:rPr>
                        <w:rFonts w:cs="Arial"/>
                        <w:sz w:val="15"/>
                        <w:szCs w:val="15"/>
                      </w:rPr>
                    </w:pPr>
                    <w:r>
                      <w:rPr>
                        <w:rFonts w:cs="Arial"/>
                        <w:sz w:val="15"/>
                        <w:szCs w:val="15"/>
                      </w:rPr>
                      <w:t>Campus Box 7105</w:t>
                    </w:r>
                  </w:p>
                  <w:p w14:paraId="622D1750" w14:textId="77777777" w:rsidR="00F25D08" w:rsidRDefault="00F25D08" w:rsidP="0068531C">
                    <w:pPr>
                      <w:spacing w:after="26" w:line="240" w:lineRule="auto"/>
                      <w:rPr>
                        <w:rFonts w:cs="Arial"/>
                        <w:sz w:val="15"/>
                        <w:szCs w:val="15"/>
                      </w:rPr>
                    </w:pPr>
                    <w:r>
                      <w:rPr>
                        <w:rFonts w:cs="Arial"/>
                        <w:sz w:val="15"/>
                        <w:szCs w:val="15"/>
                      </w:rPr>
                      <w:t>211A Park Shops</w:t>
                    </w:r>
                  </w:p>
                  <w:p w14:paraId="76E444C8" w14:textId="77777777" w:rsidR="00F25D08" w:rsidRDefault="00F25D08" w:rsidP="0068531C">
                    <w:pPr>
                      <w:spacing w:after="26" w:line="240" w:lineRule="auto"/>
                      <w:rPr>
                        <w:rFonts w:cs="Arial"/>
                        <w:sz w:val="15"/>
                        <w:szCs w:val="15"/>
                      </w:rPr>
                    </w:pPr>
                    <w:r>
                      <w:rPr>
                        <w:rFonts w:cs="Arial"/>
                        <w:sz w:val="15"/>
                        <w:szCs w:val="15"/>
                      </w:rPr>
                      <w:t>Raleigh, NC 27695-7105</w:t>
                    </w:r>
                  </w:p>
                  <w:p w14:paraId="2E2F9C00" w14:textId="551C71F6" w:rsidR="00F25D08" w:rsidRPr="00FF1CE0" w:rsidRDefault="00F25D08" w:rsidP="0068531C">
                    <w:pPr>
                      <w:spacing w:after="26" w:line="240" w:lineRule="auto"/>
                      <w:rPr>
                        <w:rFonts w:cs="Arial"/>
                        <w:sz w:val="15"/>
                        <w:szCs w:val="15"/>
                      </w:rPr>
                    </w:pPr>
                    <w:r>
                      <w:rPr>
                        <w:rFonts w:cs="Arial"/>
                        <w:sz w:val="15"/>
                        <w:szCs w:val="15"/>
                      </w:rPr>
                      <w:t>P: 919.515.</w:t>
                    </w:r>
                    <w:r w:rsidR="00BB471E">
                      <w:rPr>
                        <w:rFonts w:cs="Arial"/>
                        <w:sz w:val="15"/>
                        <w:szCs w:val="15"/>
                      </w:rPr>
                      <w:t>9769</w:t>
                    </w:r>
                  </w:p>
                  <w:p w14:paraId="738082D7" w14:textId="77777777" w:rsidR="00F25D08" w:rsidRDefault="00F25D08"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42653A" w:rsidRDefault="0042653A"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42653A" w:rsidRDefault="0042653A"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42653A" w:rsidRPr="00143B83" w:rsidRDefault="0042653A"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F25D08" w:rsidRDefault="00F25D08"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F25D08" w:rsidRDefault="00F25D08"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F25D08" w:rsidRPr="00143B83" w:rsidRDefault="00F25D08"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3"/>
  </w:num>
  <w:num w:numId="6">
    <w:abstractNumId w:val="5"/>
  </w:num>
  <w:num w:numId="7">
    <w:abstractNumId w:val="0"/>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7CD6"/>
    <w:rsid w:val="00016313"/>
    <w:rsid w:val="000673D2"/>
    <w:rsid w:val="000717D7"/>
    <w:rsid w:val="000728DD"/>
    <w:rsid w:val="00073B1D"/>
    <w:rsid w:val="00081B06"/>
    <w:rsid w:val="000964C1"/>
    <w:rsid w:val="000A5544"/>
    <w:rsid w:val="000B08B0"/>
    <w:rsid w:val="000B63FA"/>
    <w:rsid w:val="000D0EF3"/>
    <w:rsid w:val="000D56EC"/>
    <w:rsid w:val="000E2DCC"/>
    <w:rsid w:val="00110ADF"/>
    <w:rsid w:val="00121DE2"/>
    <w:rsid w:val="00187E98"/>
    <w:rsid w:val="001B3A56"/>
    <w:rsid w:val="001B4504"/>
    <w:rsid w:val="001D54FC"/>
    <w:rsid w:val="001E5F7E"/>
    <w:rsid w:val="001F45D4"/>
    <w:rsid w:val="00214F74"/>
    <w:rsid w:val="00215636"/>
    <w:rsid w:val="00224B67"/>
    <w:rsid w:val="0024736F"/>
    <w:rsid w:val="00265550"/>
    <w:rsid w:val="00282C8D"/>
    <w:rsid w:val="0028466B"/>
    <w:rsid w:val="00293C2C"/>
    <w:rsid w:val="002A78DF"/>
    <w:rsid w:val="002B370E"/>
    <w:rsid w:val="002B6F49"/>
    <w:rsid w:val="002D621D"/>
    <w:rsid w:val="002E201D"/>
    <w:rsid w:val="002F08CF"/>
    <w:rsid w:val="002F3D92"/>
    <w:rsid w:val="00314FE9"/>
    <w:rsid w:val="00325522"/>
    <w:rsid w:val="003314C0"/>
    <w:rsid w:val="003353DD"/>
    <w:rsid w:val="00343F6C"/>
    <w:rsid w:val="00345ECD"/>
    <w:rsid w:val="00357D10"/>
    <w:rsid w:val="003725C0"/>
    <w:rsid w:val="00373E95"/>
    <w:rsid w:val="00383084"/>
    <w:rsid w:val="0038323E"/>
    <w:rsid w:val="003A5F4B"/>
    <w:rsid w:val="003D4DAA"/>
    <w:rsid w:val="003E5CF7"/>
    <w:rsid w:val="003F01F4"/>
    <w:rsid w:val="0040169F"/>
    <w:rsid w:val="00401BCF"/>
    <w:rsid w:val="0040781A"/>
    <w:rsid w:val="004174A2"/>
    <w:rsid w:val="00417945"/>
    <w:rsid w:val="0042653A"/>
    <w:rsid w:val="00441B7B"/>
    <w:rsid w:val="00441CAB"/>
    <w:rsid w:val="004428DD"/>
    <w:rsid w:val="00447349"/>
    <w:rsid w:val="004505F4"/>
    <w:rsid w:val="0046167A"/>
    <w:rsid w:val="00463D36"/>
    <w:rsid w:val="00484761"/>
    <w:rsid w:val="00491532"/>
    <w:rsid w:val="004A6E94"/>
    <w:rsid w:val="004B2432"/>
    <w:rsid w:val="004B448E"/>
    <w:rsid w:val="004B6EA1"/>
    <w:rsid w:val="004C4DF7"/>
    <w:rsid w:val="004C7283"/>
    <w:rsid w:val="004C7D97"/>
    <w:rsid w:val="004D5CDE"/>
    <w:rsid w:val="004D7A25"/>
    <w:rsid w:val="004E0AA4"/>
    <w:rsid w:val="004E69DD"/>
    <w:rsid w:val="004F265C"/>
    <w:rsid w:val="005132D8"/>
    <w:rsid w:val="00517E16"/>
    <w:rsid w:val="00551A64"/>
    <w:rsid w:val="00552261"/>
    <w:rsid w:val="00562F1A"/>
    <w:rsid w:val="00563481"/>
    <w:rsid w:val="00577D87"/>
    <w:rsid w:val="00584036"/>
    <w:rsid w:val="005A3711"/>
    <w:rsid w:val="005A4D80"/>
    <w:rsid w:val="005B5A3E"/>
    <w:rsid w:val="005D2017"/>
    <w:rsid w:val="005E21CA"/>
    <w:rsid w:val="005F34AB"/>
    <w:rsid w:val="00601235"/>
    <w:rsid w:val="00621F7F"/>
    <w:rsid w:val="00625134"/>
    <w:rsid w:val="00633AEE"/>
    <w:rsid w:val="006344A7"/>
    <w:rsid w:val="006365E3"/>
    <w:rsid w:val="00637B4D"/>
    <w:rsid w:val="00643ECD"/>
    <w:rsid w:val="006474FC"/>
    <w:rsid w:val="00671D6E"/>
    <w:rsid w:val="006761E2"/>
    <w:rsid w:val="00682370"/>
    <w:rsid w:val="0068531C"/>
    <w:rsid w:val="006A11F4"/>
    <w:rsid w:val="006C1683"/>
    <w:rsid w:val="006C5F4B"/>
    <w:rsid w:val="006C736D"/>
    <w:rsid w:val="006D241A"/>
    <w:rsid w:val="006E3775"/>
    <w:rsid w:val="006F765A"/>
    <w:rsid w:val="00700B01"/>
    <w:rsid w:val="00702A7E"/>
    <w:rsid w:val="00711E0C"/>
    <w:rsid w:val="00712526"/>
    <w:rsid w:val="007265DE"/>
    <w:rsid w:val="00741DD2"/>
    <w:rsid w:val="00742598"/>
    <w:rsid w:val="00745847"/>
    <w:rsid w:val="0076192F"/>
    <w:rsid w:val="00765ED8"/>
    <w:rsid w:val="0076798C"/>
    <w:rsid w:val="007722C3"/>
    <w:rsid w:val="00773CB7"/>
    <w:rsid w:val="00790063"/>
    <w:rsid w:val="007A03A9"/>
    <w:rsid w:val="007B7298"/>
    <w:rsid w:val="007C73A6"/>
    <w:rsid w:val="007D5889"/>
    <w:rsid w:val="00805C00"/>
    <w:rsid w:val="00806658"/>
    <w:rsid w:val="008204EA"/>
    <w:rsid w:val="00870ECA"/>
    <w:rsid w:val="00871A1A"/>
    <w:rsid w:val="00877C6B"/>
    <w:rsid w:val="008A3109"/>
    <w:rsid w:val="008E2541"/>
    <w:rsid w:val="008E39B8"/>
    <w:rsid w:val="008F6080"/>
    <w:rsid w:val="00922A7C"/>
    <w:rsid w:val="009315E0"/>
    <w:rsid w:val="0094582F"/>
    <w:rsid w:val="00961F50"/>
    <w:rsid w:val="00962C47"/>
    <w:rsid w:val="00966698"/>
    <w:rsid w:val="009C497A"/>
    <w:rsid w:val="009E19BC"/>
    <w:rsid w:val="00A113EC"/>
    <w:rsid w:val="00A17E7B"/>
    <w:rsid w:val="00A26908"/>
    <w:rsid w:val="00A35932"/>
    <w:rsid w:val="00A541D1"/>
    <w:rsid w:val="00A93C27"/>
    <w:rsid w:val="00A97CB3"/>
    <w:rsid w:val="00AB4356"/>
    <w:rsid w:val="00AD055F"/>
    <w:rsid w:val="00AD36ED"/>
    <w:rsid w:val="00AD4F2A"/>
    <w:rsid w:val="00AD698F"/>
    <w:rsid w:val="00AE1F9F"/>
    <w:rsid w:val="00AE4243"/>
    <w:rsid w:val="00AE4D70"/>
    <w:rsid w:val="00B02055"/>
    <w:rsid w:val="00B0591A"/>
    <w:rsid w:val="00B2227B"/>
    <w:rsid w:val="00B236C5"/>
    <w:rsid w:val="00B263F0"/>
    <w:rsid w:val="00B32B49"/>
    <w:rsid w:val="00B3552B"/>
    <w:rsid w:val="00B36316"/>
    <w:rsid w:val="00B376FC"/>
    <w:rsid w:val="00B43831"/>
    <w:rsid w:val="00B47189"/>
    <w:rsid w:val="00B521C1"/>
    <w:rsid w:val="00B56A27"/>
    <w:rsid w:val="00B6084A"/>
    <w:rsid w:val="00B60A43"/>
    <w:rsid w:val="00B75A57"/>
    <w:rsid w:val="00BA2F4C"/>
    <w:rsid w:val="00BA404E"/>
    <w:rsid w:val="00BB471E"/>
    <w:rsid w:val="00BB508B"/>
    <w:rsid w:val="00BD51F0"/>
    <w:rsid w:val="00C05F1F"/>
    <w:rsid w:val="00C1371A"/>
    <w:rsid w:val="00C27B0E"/>
    <w:rsid w:val="00C31D4C"/>
    <w:rsid w:val="00C34172"/>
    <w:rsid w:val="00C46AD8"/>
    <w:rsid w:val="00C509EB"/>
    <w:rsid w:val="00C82ED9"/>
    <w:rsid w:val="00C8313C"/>
    <w:rsid w:val="00C912C3"/>
    <w:rsid w:val="00C936FC"/>
    <w:rsid w:val="00CB156B"/>
    <w:rsid w:val="00CB1E32"/>
    <w:rsid w:val="00CB49E4"/>
    <w:rsid w:val="00CC3BCC"/>
    <w:rsid w:val="00CC6C0C"/>
    <w:rsid w:val="00CE41C9"/>
    <w:rsid w:val="00CE5F82"/>
    <w:rsid w:val="00CE7153"/>
    <w:rsid w:val="00CF7194"/>
    <w:rsid w:val="00D1258B"/>
    <w:rsid w:val="00D20FB7"/>
    <w:rsid w:val="00D225A4"/>
    <w:rsid w:val="00D34D26"/>
    <w:rsid w:val="00D545C8"/>
    <w:rsid w:val="00D65A84"/>
    <w:rsid w:val="00D7537E"/>
    <w:rsid w:val="00D77C91"/>
    <w:rsid w:val="00D9105E"/>
    <w:rsid w:val="00D922FC"/>
    <w:rsid w:val="00DB7EC5"/>
    <w:rsid w:val="00DC02A2"/>
    <w:rsid w:val="00DC49BB"/>
    <w:rsid w:val="00DD7437"/>
    <w:rsid w:val="00DF3917"/>
    <w:rsid w:val="00DF3F18"/>
    <w:rsid w:val="00E161CD"/>
    <w:rsid w:val="00E2459D"/>
    <w:rsid w:val="00E37776"/>
    <w:rsid w:val="00E404CB"/>
    <w:rsid w:val="00E6509F"/>
    <w:rsid w:val="00E669BF"/>
    <w:rsid w:val="00E72BB8"/>
    <w:rsid w:val="00E85782"/>
    <w:rsid w:val="00E90B5B"/>
    <w:rsid w:val="00E93C8A"/>
    <w:rsid w:val="00EA33E8"/>
    <w:rsid w:val="00EA6933"/>
    <w:rsid w:val="00EB2694"/>
    <w:rsid w:val="00EB3235"/>
    <w:rsid w:val="00EB4136"/>
    <w:rsid w:val="00ED3D26"/>
    <w:rsid w:val="00EF081C"/>
    <w:rsid w:val="00EF2243"/>
    <w:rsid w:val="00EF7A1E"/>
    <w:rsid w:val="00F051FD"/>
    <w:rsid w:val="00F21172"/>
    <w:rsid w:val="00F25D08"/>
    <w:rsid w:val="00F263B5"/>
    <w:rsid w:val="00F33FD5"/>
    <w:rsid w:val="00F4745F"/>
    <w:rsid w:val="00F5115A"/>
    <w:rsid w:val="00F54937"/>
    <w:rsid w:val="00F66090"/>
    <w:rsid w:val="00F706F6"/>
    <w:rsid w:val="00F71358"/>
    <w:rsid w:val="00F75241"/>
    <w:rsid w:val="00F8734F"/>
    <w:rsid w:val="00FB082B"/>
    <w:rsid w:val="00FB1C4F"/>
    <w:rsid w:val="00FD116C"/>
    <w:rsid w:val="00FF4316"/>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cp:revision>
  <dcterms:created xsi:type="dcterms:W3CDTF">2016-10-21T14:19:00Z</dcterms:created>
  <dcterms:modified xsi:type="dcterms:W3CDTF">2016-10-21T14:19:00Z</dcterms:modified>
</cp:coreProperties>
</file>