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4084" w14:textId="77777777" w:rsidR="00D60094" w:rsidRPr="00D60094" w:rsidRDefault="00D60094" w:rsidP="00D60094">
      <w:pPr>
        <w:jc w:val="center"/>
        <w:rPr>
          <w:rFonts w:ascii="Calibri" w:hAnsi="Calibri" w:cs="Times New Roman"/>
          <w:sz w:val="20"/>
        </w:rPr>
      </w:pPr>
      <w:r w:rsidRPr="00D60094">
        <w:rPr>
          <w:rFonts w:ascii="Calibri" w:hAnsi="Calibri" w:cs="Times New Roman"/>
          <w:sz w:val="20"/>
          <w:shd w:val="clear" w:color="auto" w:fill="FFFFFF"/>
        </w:rPr>
        <w:t>UNIVERSITY LIBRARY COMMITTEE MEETING</w:t>
      </w:r>
    </w:p>
    <w:p w14:paraId="493EC6F8" w14:textId="77777777" w:rsidR="00D60094" w:rsidRPr="00D60094" w:rsidRDefault="00D60094" w:rsidP="00D60094">
      <w:pPr>
        <w:rPr>
          <w:rFonts w:ascii="Calibri" w:eastAsia="Times New Roman" w:hAnsi="Calibri" w:cs="Times New Roman"/>
          <w:sz w:val="20"/>
        </w:rPr>
      </w:pPr>
    </w:p>
    <w:p w14:paraId="0863E8B9" w14:textId="77777777" w:rsidR="00D60094" w:rsidRPr="00D60094" w:rsidRDefault="00D60094" w:rsidP="00D60094">
      <w:pPr>
        <w:jc w:val="center"/>
        <w:rPr>
          <w:rFonts w:ascii="Calibri" w:hAnsi="Calibri" w:cs="Times New Roman"/>
          <w:sz w:val="20"/>
        </w:rPr>
      </w:pPr>
      <w:r w:rsidRPr="00D60094">
        <w:rPr>
          <w:rFonts w:ascii="Calibri" w:hAnsi="Calibri" w:cs="Times New Roman"/>
          <w:sz w:val="20"/>
          <w:shd w:val="clear" w:color="auto" w:fill="FFFFFF"/>
        </w:rPr>
        <w:t>Tuesday, 26 September 2017</w:t>
      </w:r>
    </w:p>
    <w:p w14:paraId="7BE3ADC9" w14:textId="77777777" w:rsidR="00D60094" w:rsidRPr="00D60094" w:rsidRDefault="00D60094" w:rsidP="00D60094">
      <w:pPr>
        <w:jc w:val="center"/>
        <w:rPr>
          <w:rFonts w:ascii="Calibri" w:hAnsi="Calibri" w:cs="Times New Roman"/>
          <w:sz w:val="20"/>
        </w:rPr>
      </w:pPr>
      <w:r w:rsidRPr="00D60094">
        <w:rPr>
          <w:rFonts w:ascii="Calibri" w:hAnsi="Calibri" w:cs="Times New Roman"/>
          <w:sz w:val="20"/>
          <w:shd w:val="clear" w:color="auto" w:fill="FFFFFF"/>
        </w:rPr>
        <w:t>10:00 a.m. –11:30 a.m.</w:t>
      </w:r>
    </w:p>
    <w:p w14:paraId="688EFB24" w14:textId="77777777" w:rsidR="00D60094" w:rsidRPr="00D60094" w:rsidRDefault="00D60094" w:rsidP="00D60094">
      <w:pPr>
        <w:jc w:val="center"/>
        <w:rPr>
          <w:rFonts w:ascii="Calibri" w:hAnsi="Calibri" w:cs="Times New Roman"/>
          <w:sz w:val="20"/>
        </w:rPr>
      </w:pPr>
      <w:r w:rsidRPr="00D60094">
        <w:rPr>
          <w:rFonts w:ascii="Calibri" w:hAnsi="Calibri" w:cs="Times New Roman"/>
          <w:sz w:val="20"/>
          <w:shd w:val="clear" w:color="auto" w:fill="FFFFFF"/>
        </w:rPr>
        <w:t>Administrative Conference Room, Ground Floor</w:t>
      </w:r>
    </w:p>
    <w:p w14:paraId="50458F7C" w14:textId="77777777" w:rsidR="00D60094" w:rsidRPr="00933ABC" w:rsidRDefault="00D60094" w:rsidP="00D60094">
      <w:pPr>
        <w:jc w:val="center"/>
        <w:rPr>
          <w:rFonts w:ascii="Calibri" w:hAnsi="Calibri" w:cs="Times New Roman"/>
          <w:sz w:val="20"/>
          <w:shd w:val="clear" w:color="auto" w:fill="FFFFFF"/>
        </w:rPr>
      </w:pPr>
      <w:r w:rsidRPr="00D60094">
        <w:rPr>
          <w:rFonts w:ascii="Calibri" w:hAnsi="Calibri" w:cs="Times New Roman"/>
          <w:sz w:val="20"/>
          <w:shd w:val="clear" w:color="auto" w:fill="FFFFFF"/>
        </w:rPr>
        <w:t>D. H. Hill Library</w:t>
      </w:r>
    </w:p>
    <w:p w14:paraId="179E681C" w14:textId="77777777" w:rsidR="00D60094" w:rsidRPr="00933ABC" w:rsidRDefault="00D60094" w:rsidP="00D60094">
      <w:pPr>
        <w:jc w:val="center"/>
        <w:rPr>
          <w:rFonts w:ascii="Calibri" w:hAnsi="Calibri" w:cs="Times New Roman"/>
          <w:sz w:val="20"/>
          <w:shd w:val="clear" w:color="auto" w:fill="FFFFFF"/>
        </w:rPr>
      </w:pPr>
    </w:p>
    <w:p w14:paraId="330CA867" w14:textId="77777777" w:rsidR="00D60094" w:rsidRPr="00933ABC" w:rsidRDefault="00D60094" w:rsidP="00D60094">
      <w:pPr>
        <w:jc w:val="center"/>
        <w:rPr>
          <w:rFonts w:ascii="Calibri" w:hAnsi="Calibri" w:cs="Times New Roman"/>
          <w:b/>
          <w:sz w:val="20"/>
          <w:shd w:val="clear" w:color="auto" w:fill="FFFFFF"/>
        </w:rPr>
      </w:pPr>
      <w:r w:rsidRPr="00933ABC">
        <w:rPr>
          <w:rFonts w:ascii="Calibri" w:hAnsi="Calibri" w:cs="Times New Roman"/>
          <w:b/>
          <w:sz w:val="20"/>
          <w:shd w:val="clear" w:color="auto" w:fill="FFFFFF"/>
        </w:rPr>
        <w:t>Minutes</w:t>
      </w:r>
    </w:p>
    <w:p w14:paraId="07A55408" w14:textId="77777777" w:rsidR="00D60094" w:rsidRPr="00933ABC" w:rsidRDefault="00D60094" w:rsidP="00D60094">
      <w:pPr>
        <w:rPr>
          <w:rFonts w:ascii="Calibri" w:hAnsi="Calibri" w:cs="Times New Roman"/>
          <w:sz w:val="20"/>
        </w:rPr>
      </w:pPr>
    </w:p>
    <w:p w14:paraId="6C957DDC" w14:textId="77777777" w:rsidR="00D60094" w:rsidRPr="00933ABC" w:rsidRDefault="00D60094" w:rsidP="00D60094">
      <w:pPr>
        <w:rPr>
          <w:rFonts w:ascii="Calibri" w:hAnsi="Calibri" w:cs="Times New Roman"/>
          <w:sz w:val="20"/>
        </w:rPr>
      </w:pPr>
      <w:r w:rsidRPr="00933ABC">
        <w:rPr>
          <w:rFonts w:ascii="Calibri" w:hAnsi="Calibri" w:cs="Times New Roman"/>
          <w:sz w:val="20"/>
        </w:rPr>
        <w:t>Ed Sabornie, Chair of the Committee called to order this regular meeting of the University Library Committee.</w:t>
      </w:r>
    </w:p>
    <w:p w14:paraId="3E0A61A6" w14:textId="77777777" w:rsidR="00D60094" w:rsidRPr="00933ABC" w:rsidRDefault="00D60094" w:rsidP="00D60094">
      <w:pPr>
        <w:rPr>
          <w:rFonts w:ascii="Calibri" w:hAnsi="Calibri" w:cs="Times New Roman"/>
          <w:sz w:val="20"/>
        </w:rPr>
      </w:pPr>
    </w:p>
    <w:p w14:paraId="2F50F98B" w14:textId="77777777" w:rsidR="00D60094" w:rsidRPr="00933ABC" w:rsidRDefault="00D60094" w:rsidP="00D60094">
      <w:pPr>
        <w:rPr>
          <w:rFonts w:ascii="Calibri" w:hAnsi="Calibri" w:cs="Times New Roman"/>
          <w:sz w:val="20"/>
        </w:rPr>
      </w:pPr>
      <w:r w:rsidRPr="00933ABC">
        <w:rPr>
          <w:rFonts w:ascii="Calibri" w:hAnsi="Calibri" w:cs="Times New Roman"/>
          <w:sz w:val="20"/>
        </w:rPr>
        <w:t>In attendance: (Members) Maria Adonay, Richard Bernhard, John Gadsby, Nicole Guistwite, Martin Hubbe, Haley Johnson, Chad Jordan, Haley Magel, Marilyn McHugh, Demarcus Mears, Mitchell Moravec, Greg Raschke, Lori Rothenberg, Ed Sabornie, Abbey Schneider, Erica Watson</w:t>
      </w:r>
    </w:p>
    <w:p w14:paraId="508213F9" w14:textId="77777777" w:rsidR="00D60094" w:rsidRPr="00D60094" w:rsidRDefault="00D60094" w:rsidP="00D60094">
      <w:pPr>
        <w:rPr>
          <w:rFonts w:ascii="Calibri" w:eastAsia="Times New Roman" w:hAnsi="Calibri" w:cs="Times New Roman"/>
          <w:sz w:val="20"/>
        </w:rPr>
      </w:pPr>
      <w:r w:rsidRPr="00933ABC">
        <w:rPr>
          <w:rFonts w:ascii="Calibri" w:eastAsia="Times New Roman" w:hAnsi="Calibri" w:cs="Times New Roman"/>
          <w:sz w:val="20"/>
        </w:rPr>
        <w:t>(Guests/Presenters) Carolyn Argentati, Patrick Deaton, David Goldsmith, Jill Sexton</w:t>
      </w:r>
    </w:p>
    <w:p w14:paraId="2945266D" w14:textId="77777777" w:rsidR="00D60094" w:rsidRPr="00933ABC" w:rsidRDefault="00D60094" w:rsidP="00D60094">
      <w:pPr>
        <w:rPr>
          <w:rFonts w:ascii="Calibri" w:eastAsia="Times New Roman" w:hAnsi="Calibri" w:cs="Times New Roman"/>
          <w:sz w:val="20"/>
        </w:rPr>
      </w:pPr>
      <w:r w:rsidRPr="00933ABC">
        <w:rPr>
          <w:rFonts w:ascii="Calibri" w:eastAsia="Times New Roman" w:hAnsi="Calibri" w:cs="Times New Roman"/>
          <w:sz w:val="20"/>
        </w:rPr>
        <w:t>(Staff) Wendy Scott</w:t>
      </w:r>
    </w:p>
    <w:p w14:paraId="5CDFFDCF" w14:textId="77777777" w:rsidR="00D60094" w:rsidRPr="00933ABC" w:rsidRDefault="00D60094" w:rsidP="00D60094">
      <w:pPr>
        <w:rPr>
          <w:rFonts w:ascii="Calibri" w:eastAsia="Times New Roman" w:hAnsi="Calibri" w:cs="Times New Roman"/>
          <w:sz w:val="20"/>
        </w:rPr>
      </w:pPr>
    </w:p>
    <w:p w14:paraId="1818E2B7" w14:textId="77777777" w:rsidR="00D60094" w:rsidRPr="00933ABC" w:rsidRDefault="00D60094" w:rsidP="00904486">
      <w:pPr>
        <w:pStyle w:val="ListParagraph"/>
        <w:numPr>
          <w:ilvl w:val="0"/>
          <w:numId w:val="2"/>
        </w:numPr>
        <w:rPr>
          <w:rFonts w:ascii="Calibri" w:eastAsia="Times New Roman" w:hAnsi="Calibri" w:cs="Times New Roman"/>
          <w:sz w:val="20"/>
        </w:rPr>
      </w:pPr>
      <w:r w:rsidRPr="00933ABC">
        <w:rPr>
          <w:rFonts w:ascii="Calibri" w:eastAsia="Times New Roman" w:hAnsi="Calibri" w:cs="Times New Roman"/>
          <w:sz w:val="20"/>
        </w:rPr>
        <w:t>Members introduced themselves. The Chair made opening remarks and explained the business processes of the committee.</w:t>
      </w:r>
    </w:p>
    <w:p w14:paraId="0DBE4B45" w14:textId="77777777" w:rsidR="00D60094" w:rsidRPr="00933ABC" w:rsidRDefault="00D60094" w:rsidP="00D60094">
      <w:pPr>
        <w:rPr>
          <w:rFonts w:ascii="Calibri" w:eastAsia="Times New Roman" w:hAnsi="Calibri" w:cs="Times New Roman"/>
          <w:sz w:val="20"/>
        </w:rPr>
      </w:pPr>
    </w:p>
    <w:p w14:paraId="585A3FCD" w14:textId="77777777" w:rsidR="00B44C74" w:rsidRPr="00933ABC" w:rsidRDefault="00B44C74" w:rsidP="00B44C74">
      <w:pPr>
        <w:pStyle w:val="ListParagraph"/>
        <w:numPr>
          <w:ilvl w:val="0"/>
          <w:numId w:val="2"/>
        </w:numPr>
        <w:rPr>
          <w:rFonts w:ascii="Calibri" w:hAnsi="Calibri" w:cs="Times New Roman"/>
          <w:sz w:val="20"/>
        </w:rPr>
      </w:pPr>
      <w:r w:rsidRPr="00933ABC">
        <w:rPr>
          <w:rFonts w:ascii="Calibri" w:hAnsi="Calibri" w:cs="Times New Roman"/>
          <w:b/>
          <w:sz w:val="20"/>
        </w:rPr>
        <w:t>Budget Outlook for the NCSU Libraries 2017-2018</w:t>
      </w:r>
      <w:r w:rsidRPr="00933ABC">
        <w:rPr>
          <w:rFonts w:ascii="Calibri" w:hAnsi="Calibri" w:cs="Times New Roman"/>
          <w:sz w:val="20"/>
        </w:rPr>
        <w:t xml:space="preserve"> - Greg Raschke, Associate Director for Collections and Scholarly Communication; and David Goldsmith, Associate Director for Materials Management</w:t>
      </w:r>
    </w:p>
    <w:p w14:paraId="194E7BFC" w14:textId="77777777" w:rsidR="00B44C74" w:rsidRPr="00933ABC" w:rsidRDefault="00B44C74" w:rsidP="00B44C74">
      <w:pPr>
        <w:rPr>
          <w:rFonts w:ascii="Calibri" w:eastAsia="Times New Roman" w:hAnsi="Calibri" w:cs="Times New Roman"/>
          <w:sz w:val="20"/>
        </w:rPr>
      </w:pPr>
    </w:p>
    <w:p w14:paraId="72F72439" w14:textId="77777777" w:rsidR="00904486" w:rsidRPr="00933ABC" w:rsidRDefault="00011837" w:rsidP="00B44C74">
      <w:pPr>
        <w:ind w:left="720"/>
        <w:rPr>
          <w:rFonts w:ascii="Calibri" w:hAnsi="Calibri" w:cs="Times New Roman"/>
          <w:sz w:val="20"/>
        </w:rPr>
      </w:pPr>
      <w:r w:rsidRPr="00933ABC">
        <w:rPr>
          <w:rFonts w:ascii="Calibri" w:eastAsia="Times New Roman" w:hAnsi="Calibri" w:cs="Times New Roman"/>
          <w:sz w:val="20"/>
        </w:rPr>
        <w:t xml:space="preserve">Raschke explained that the Libraries’ receives a portion of Enrollment Increase </w:t>
      </w:r>
      <w:r w:rsidR="00B44C74" w:rsidRPr="00933ABC">
        <w:rPr>
          <w:rFonts w:ascii="Calibri" w:eastAsia="Times New Roman" w:hAnsi="Calibri" w:cs="Times New Roman"/>
          <w:sz w:val="20"/>
        </w:rPr>
        <w:t xml:space="preserve">by </w:t>
      </w:r>
      <w:r w:rsidRPr="00933ABC">
        <w:rPr>
          <w:rFonts w:ascii="Calibri" w:eastAsia="Times New Roman" w:hAnsi="Calibri" w:cs="Times New Roman"/>
          <w:sz w:val="20"/>
        </w:rPr>
        <w:t xml:space="preserve">formula. Over the past five years, 80% of those funds have been used to support the collections budget. This year, the total amount of Enrollment Increase for the Libraries is expected to </w:t>
      </w:r>
      <w:r w:rsidR="00933ABC">
        <w:rPr>
          <w:rFonts w:ascii="Calibri" w:eastAsia="Times New Roman" w:hAnsi="Calibri" w:cs="Times New Roman"/>
          <w:sz w:val="20"/>
        </w:rPr>
        <w:t>be</w:t>
      </w:r>
      <w:r w:rsidRPr="00933ABC">
        <w:rPr>
          <w:rFonts w:ascii="Calibri" w:eastAsia="Times New Roman" w:hAnsi="Calibri" w:cs="Times New Roman"/>
          <w:sz w:val="20"/>
        </w:rPr>
        <w:t xml:space="preserve"> $102,110. </w:t>
      </w:r>
      <w:r w:rsidR="00904486" w:rsidRPr="00933ABC">
        <w:rPr>
          <w:rFonts w:ascii="Calibri" w:eastAsia="Times New Roman" w:hAnsi="Calibri" w:cs="Times New Roman"/>
          <w:sz w:val="20"/>
        </w:rPr>
        <w:t>Inflation on collections amounts to approximately $500,000 of the Libraries</w:t>
      </w:r>
      <w:r w:rsidR="00933ABC">
        <w:rPr>
          <w:rFonts w:ascii="Calibri" w:eastAsia="Times New Roman" w:hAnsi="Calibri" w:cs="Times New Roman"/>
          <w:sz w:val="20"/>
        </w:rPr>
        <w:t>’</w:t>
      </w:r>
      <w:r w:rsidR="00904486" w:rsidRPr="00933ABC">
        <w:rPr>
          <w:rFonts w:ascii="Calibri" w:eastAsia="Times New Roman" w:hAnsi="Calibri" w:cs="Times New Roman"/>
          <w:sz w:val="20"/>
        </w:rPr>
        <w:t xml:space="preserve"> budget each year. The Libraries anticipates managing this</w:t>
      </w:r>
      <w:r w:rsidR="00933ABC">
        <w:rPr>
          <w:rFonts w:ascii="Calibri" w:eastAsia="Times New Roman" w:hAnsi="Calibri" w:cs="Times New Roman"/>
          <w:sz w:val="20"/>
        </w:rPr>
        <w:t xml:space="preserve"> without cutting collections</w:t>
      </w:r>
      <w:r w:rsidR="00904486" w:rsidRPr="00933ABC">
        <w:rPr>
          <w:rFonts w:ascii="Calibri" w:eastAsia="Times New Roman" w:hAnsi="Calibri" w:cs="Times New Roman"/>
          <w:sz w:val="20"/>
        </w:rPr>
        <w:t xml:space="preserve"> for the next two years with one-time purchases and Enrollment Increase funds. If there is no improvement in funding, then in FY20 a collections cancellation project is expected.</w:t>
      </w:r>
    </w:p>
    <w:p w14:paraId="0E3588F5" w14:textId="77777777" w:rsidR="00904486" w:rsidRPr="00933ABC" w:rsidRDefault="00904486" w:rsidP="00904486">
      <w:pPr>
        <w:rPr>
          <w:rFonts w:ascii="Calibri" w:eastAsia="Times New Roman" w:hAnsi="Calibri" w:cs="Times New Roman"/>
          <w:sz w:val="20"/>
        </w:rPr>
      </w:pPr>
    </w:p>
    <w:p w14:paraId="36D3E85C" w14:textId="77777777" w:rsidR="00B44C74" w:rsidRPr="00933ABC" w:rsidRDefault="00B44C74" w:rsidP="00B44C74">
      <w:pPr>
        <w:pStyle w:val="ListParagraph"/>
        <w:numPr>
          <w:ilvl w:val="0"/>
          <w:numId w:val="2"/>
        </w:numPr>
        <w:rPr>
          <w:rFonts w:ascii="Calibri" w:hAnsi="Calibri" w:cs="Times New Roman"/>
          <w:sz w:val="20"/>
        </w:rPr>
      </w:pPr>
      <w:r w:rsidRPr="00933ABC">
        <w:rPr>
          <w:rFonts w:ascii="Calibri" w:hAnsi="Calibri" w:cs="Times New Roman"/>
          <w:b/>
          <w:sz w:val="20"/>
        </w:rPr>
        <w:t>D.H. Hill Stacks Renovation Project Update and Technology Vision</w:t>
      </w:r>
      <w:r w:rsidRPr="00933ABC">
        <w:rPr>
          <w:rFonts w:ascii="Calibri" w:hAnsi="Calibri" w:cs="Times New Roman"/>
          <w:sz w:val="20"/>
        </w:rPr>
        <w:t xml:space="preserve"> - Patrick Deaton, Associate Director for Learning Spaces and Capital Management; and Jill Sexton, Department Head, Information Technology</w:t>
      </w:r>
    </w:p>
    <w:p w14:paraId="7A85E497" w14:textId="77777777" w:rsidR="00B44C74" w:rsidRPr="00933ABC" w:rsidRDefault="00B44C74" w:rsidP="00B44C74">
      <w:pPr>
        <w:ind w:left="360"/>
        <w:rPr>
          <w:rFonts w:ascii="Calibri" w:eastAsia="Times New Roman" w:hAnsi="Calibri" w:cs="Times New Roman"/>
          <w:sz w:val="20"/>
        </w:rPr>
      </w:pPr>
    </w:p>
    <w:p w14:paraId="7D9F6685" w14:textId="77777777" w:rsidR="00B44C74" w:rsidRPr="00933ABC" w:rsidRDefault="00B44C74" w:rsidP="00B44C74">
      <w:pPr>
        <w:ind w:left="1440"/>
        <w:rPr>
          <w:rFonts w:ascii="Calibri" w:hAnsi="Calibri" w:cs="Arial"/>
          <w:sz w:val="20"/>
          <w:szCs w:val="20"/>
        </w:rPr>
      </w:pPr>
      <w:r w:rsidRPr="00933ABC">
        <w:rPr>
          <w:rFonts w:ascii="Calibri" w:eastAsia="Times New Roman" w:hAnsi="Calibri" w:cs="Times New Roman"/>
          <w:sz w:val="20"/>
        </w:rPr>
        <w:t>Sabornie provided background on this project:</w:t>
      </w:r>
      <w:r w:rsidRPr="00933ABC">
        <w:rPr>
          <w:rFonts w:ascii="Calibri" w:hAnsi="Calibri" w:cs="Arial"/>
          <w:sz w:val="20"/>
          <w:szCs w:val="20"/>
        </w:rPr>
        <w:t xml:space="preserve"> T</w:t>
      </w:r>
      <w:r w:rsidRPr="00933ABC">
        <w:rPr>
          <w:rFonts w:ascii="Calibri" w:hAnsi="Calibri" w:cs="Arial"/>
          <w:sz w:val="20"/>
          <w:szCs w:val="20"/>
        </w:rPr>
        <w:t xml:space="preserve">he ULC heard presentations last year about the University’s decision to provide space in the Libraries for a new </w:t>
      </w:r>
      <w:r w:rsidRPr="00933ABC">
        <w:rPr>
          <w:rFonts w:ascii="Calibri" w:hAnsi="Calibri" w:cs="Arial"/>
          <w:sz w:val="20"/>
          <w:szCs w:val="20"/>
        </w:rPr>
        <w:t>Academic</w:t>
      </w:r>
      <w:r w:rsidRPr="00933ABC">
        <w:rPr>
          <w:rFonts w:ascii="Calibri" w:hAnsi="Calibri" w:cs="Arial"/>
          <w:sz w:val="20"/>
          <w:szCs w:val="20"/>
        </w:rPr>
        <w:t xml:space="preserve"> Success Center. The Center is part of the Division of Academic and Student Affairs (not administered by the Libraries). The goal is to bring together several DASA units that are currently dispersed around campus on the 2</w:t>
      </w:r>
      <w:r w:rsidRPr="00933ABC">
        <w:rPr>
          <w:rFonts w:ascii="Calibri" w:hAnsi="Calibri" w:cs="Arial"/>
          <w:sz w:val="20"/>
          <w:szCs w:val="20"/>
          <w:vertAlign w:val="superscript"/>
        </w:rPr>
        <w:t>nd</w:t>
      </w:r>
      <w:r w:rsidRPr="00933ABC">
        <w:rPr>
          <w:rFonts w:ascii="Calibri" w:hAnsi="Calibri" w:cs="Arial"/>
          <w:sz w:val="20"/>
          <w:szCs w:val="20"/>
        </w:rPr>
        <w:t xml:space="preserve"> floor of D.H. Hill. </w:t>
      </w:r>
    </w:p>
    <w:p w14:paraId="672CEB48" w14:textId="77777777" w:rsidR="00B44C74" w:rsidRPr="00933ABC" w:rsidRDefault="00B44C74" w:rsidP="00B44C74">
      <w:pPr>
        <w:ind w:left="1440"/>
        <w:rPr>
          <w:rFonts w:ascii="Calibri" w:hAnsi="Calibri" w:cs="Arial"/>
          <w:sz w:val="20"/>
          <w:szCs w:val="20"/>
        </w:rPr>
      </w:pPr>
    </w:p>
    <w:p w14:paraId="414B29CF" w14:textId="77777777" w:rsidR="00B44C74" w:rsidRDefault="00B44C74" w:rsidP="00B44C74">
      <w:pPr>
        <w:ind w:left="1440"/>
        <w:rPr>
          <w:rFonts w:ascii="Calibri" w:hAnsi="Calibri" w:cs="Arial"/>
          <w:sz w:val="20"/>
          <w:szCs w:val="20"/>
        </w:rPr>
      </w:pPr>
      <w:r w:rsidRPr="00933ABC">
        <w:rPr>
          <w:rFonts w:ascii="Calibri" w:hAnsi="Calibri" w:cs="Arial"/>
          <w:sz w:val="20"/>
          <w:szCs w:val="20"/>
        </w:rPr>
        <w:t>Studies and program planning have been ongoing over the summer looking at the 2</w:t>
      </w:r>
      <w:r w:rsidRPr="00933ABC">
        <w:rPr>
          <w:rFonts w:ascii="Calibri" w:hAnsi="Calibri" w:cs="Arial"/>
          <w:sz w:val="20"/>
          <w:szCs w:val="20"/>
          <w:vertAlign w:val="superscript"/>
        </w:rPr>
        <w:t>nd</w:t>
      </w:r>
      <w:r w:rsidRPr="00933ABC">
        <w:rPr>
          <w:rFonts w:ascii="Calibri" w:hAnsi="Calibri" w:cs="Arial"/>
          <w:sz w:val="20"/>
          <w:szCs w:val="20"/>
        </w:rPr>
        <w:t xml:space="preserve"> and 3</w:t>
      </w:r>
      <w:r w:rsidRPr="00933ABC">
        <w:rPr>
          <w:rFonts w:ascii="Calibri" w:hAnsi="Calibri" w:cs="Arial"/>
          <w:sz w:val="20"/>
          <w:szCs w:val="20"/>
          <w:vertAlign w:val="superscript"/>
        </w:rPr>
        <w:t>rd</w:t>
      </w:r>
      <w:r w:rsidRPr="00933ABC">
        <w:rPr>
          <w:rFonts w:ascii="Calibri" w:hAnsi="Calibri" w:cs="Arial"/>
          <w:sz w:val="20"/>
          <w:szCs w:val="20"/>
        </w:rPr>
        <w:t xml:space="preserve"> floors of D.H. Hill, to provide space for this Center and to renovate and update library spaces to support study and research. </w:t>
      </w:r>
      <w:r w:rsidRPr="00933ABC">
        <w:rPr>
          <w:rFonts w:ascii="Calibri" w:hAnsi="Calibri" w:cs="Arial"/>
          <w:sz w:val="20"/>
          <w:szCs w:val="20"/>
        </w:rPr>
        <w:t xml:space="preserve">The </w:t>
      </w:r>
      <w:r w:rsidRPr="00933ABC">
        <w:rPr>
          <w:rFonts w:ascii="Calibri" w:hAnsi="Calibri" w:cs="Arial"/>
          <w:sz w:val="20"/>
          <w:szCs w:val="20"/>
        </w:rPr>
        <w:t xml:space="preserve">Building Committee </w:t>
      </w:r>
      <w:r w:rsidRPr="00933ABC">
        <w:rPr>
          <w:rFonts w:ascii="Calibri" w:hAnsi="Calibri" w:cs="Arial"/>
          <w:sz w:val="20"/>
          <w:szCs w:val="20"/>
        </w:rPr>
        <w:t xml:space="preserve">of which Sabornie is a member has been meeting to discuss what space will be allocated for DASA services, issues with the building structure, options, and costs. </w:t>
      </w:r>
    </w:p>
    <w:p w14:paraId="7B8FBF50" w14:textId="77777777" w:rsidR="002237CA" w:rsidRPr="00933ABC" w:rsidRDefault="002237CA" w:rsidP="00B44C74">
      <w:pPr>
        <w:ind w:left="1440"/>
        <w:rPr>
          <w:rFonts w:ascii="Calibri" w:hAnsi="Calibri" w:cs="Arial"/>
          <w:sz w:val="20"/>
          <w:szCs w:val="20"/>
        </w:rPr>
      </w:pPr>
    </w:p>
    <w:p w14:paraId="54AB6D74" w14:textId="77777777" w:rsidR="00B44C74" w:rsidRPr="00933ABC" w:rsidRDefault="00B44C74" w:rsidP="00B44C74">
      <w:pPr>
        <w:ind w:left="1440"/>
        <w:rPr>
          <w:rFonts w:ascii="Calibri" w:hAnsi="Calibri" w:cs="Arial"/>
          <w:sz w:val="20"/>
          <w:szCs w:val="20"/>
        </w:rPr>
      </w:pPr>
      <w:r w:rsidRPr="00933ABC">
        <w:rPr>
          <w:rFonts w:ascii="Calibri" w:hAnsi="Calibri" w:cs="Arial"/>
          <w:sz w:val="20"/>
          <w:szCs w:val="20"/>
        </w:rPr>
        <w:t>Deaton showed the timeline of the project, original options that were developed by the firm Clark Nexsen (employed for a feasibility study), and the final floorplans, which were developed by the project firm Lord Aeck Sargent. The original budget was $9.3M.</w:t>
      </w:r>
      <w:r w:rsidR="00971EE9" w:rsidRPr="00933ABC">
        <w:rPr>
          <w:rFonts w:ascii="Calibri" w:hAnsi="Calibri" w:cs="Arial"/>
          <w:sz w:val="20"/>
          <w:szCs w:val="20"/>
        </w:rPr>
        <w:t xml:space="preserve"> Deaton also showed which elements of the plan are considered high or low priority</w:t>
      </w:r>
    </w:p>
    <w:p w14:paraId="4F92CBB0" w14:textId="77777777" w:rsidR="00B44C74" w:rsidRPr="00933ABC" w:rsidRDefault="00B44C74" w:rsidP="00B44C74">
      <w:pPr>
        <w:ind w:left="1440"/>
        <w:rPr>
          <w:rFonts w:ascii="Calibri" w:hAnsi="Calibri" w:cs="Arial"/>
          <w:sz w:val="20"/>
          <w:szCs w:val="20"/>
        </w:rPr>
      </w:pPr>
    </w:p>
    <w:p w14:paraId="4D9D02E4" w14:textId="77777777" w:rsidR="00B44C74" w:rsidRPr="00933ABC" w:rsidRDefault="00B44C74" w:rsidP="00B44C74">
      <w:pPr>
        <w:ind w:left="1440"/>
        <w:rPr>
          <w:rFonts w:ascii="Calibri" w:hAnsi="Calibri" w:cs="Arial"/>
          <w:sz w:val="20"/>
          <w:szCs w:val="20"/>
        </w:rPr>
      </w:pPr>
      <w:r w:rsidRPr="00933ABC">
        <w:rPr>
          <w:rFonts w:ascii="Calibri" w:hAnsi="Calibri" w:cs="Arial"/>
          <w:sz w:val="20"/>
          <w:szCs w:val="20"/>
        </w:rPr>
        <w:t xml:space="preserve">Sexton described the work of a team from the Libraries that has been working to determine what services and technologies would be offered in the Libraries renovated space. Visits to universities, companies, and commercial sites in New York and California have informed the </w:t>
      </w:r>
      <w:r w:rsidRPr="00933ABC">
        <w:rPr>
          <w:rFonts w:ascii="Calibri" w:hAnsi="Calibri" w:cs="Arial"/>
          <w:sz w:val="20"/>
          <w:szCs w:val="20"/>
        </w:rPr>
        <w:lastRenderedPageBreak/>
        <w:t>Libraries’</w:t>
      </w:r>
      <w:r w:rsidR="00971EE9" w:rsidRPr="00933ABC">
        <w:rPr>
          <w:rFonts w:ascii="Calibri" w:hAnsi="Calibri" w:cs="Arial"/>
          <w:sz w:val="20"/>
          <w:szCs w:val="20"/>
        </w:rPr>
        <w:t xml:space="preserve"> vision. Elements including space for pop-up programming, display of student and faculty work, visualization, interactive components, and data services are part of the plan.</w:t>
      </w:r>
    </w:p>
    <w:p w14:paraId="1B84CA82" w14:textId="77777777" w:rsidR="00971EE9" w:rsidRPr="00933ABC" w:rsidRDefault="00971EE9" w:rsidP="00B44C74">
      <w:pPr>
        <w:ind w:left="1440"/>
        <w:rPr>
          <w:rFonts w:ascii="Calibri" w:hAnsi="Calibri" w:cs="Arial"/>
          <w:sz w:val="20"/>
          <w:szCs w:val="20"/>
        </w:rPr>
      </w:pPr>
    </w:p>
    <w:p w14:paraId="5059A35C" w14:textId="77777777" w:rsidR="00971EE9" w:rsidRPr="00933ABC" w:rsidRDefault="00971EE9" w:rsidP="002237CA">
      <w:pPr>
        <w:ind w:left="1440"/>
        <w:rPr>
          <w:rFonts w:ascii="Calibri" w:hAnsi="Calibri" w:cs="Arial"/>
          <w:sz w:val="20"/>
          <w:szCs w:val="20"/>
        </w:rPr>
      </w:pPr>
      <w:r w:rsidRPr="00933ABC">
        <w:rPr>
          <w:rFonts w:ascii="Calibri" w:hAnsi="Calibri" w:cs="Arial"/>
          <w:sz w:val="20"/>
          <w:szCs w:val="20"/>
        </w:rPr>
        <w:t xml:space="preserve">Cost estimates are now between $9.6M - $16M, which means that low priority elements are not likely to be funded. The Libraries plans for the space may have to be phased with funding from other sources.  </w:t>
      </w:r>
      <w:r w:rsidR="002237CA" w:rsidRPr="00933ABC">
        <w:rPr>
          <w:rFonts w:ascii="Calibri" w:hAnsi="Calibri" w:cs="Arial"/>
          <w:sz w:val="20"/>
          <w:szCs w:val="20"/>
        </w:rPr>
        <w:t>Raschke pointed out that while we know we cannot afford all of our priorities, we will have a more open area and more available seating.</w:t>
      </w:r>
      <w:r w:rsidR="002237CA">
        <w:rPr>
          <w:rFonts w:ascii="Calibri" w:hAnsi="Calibri" w:cs="Arial"/>
          <w:sz w:val="20"/>
          <w:szCs w:val="20"/>
        </w:rPr>
        <w:t xml:space="preserve"> </w:t>
      </w:r>
      <w:r w:rsidRPr="00933ABC">
        <w:rPr>
          <w:rFonts w:ascii="Calibri" w:hAnsi="Calibri" w:cs="Arial"/>
          <w:sz w:val="20"/>
          <w:szCs w:val="20"/>
        </w:rPr>
        <w:t>Opening of the renovated space is expected in Fall 2020. Cost estimates are being refined.</w:t>
      </w:r>
      <w:r w:rsidR="002237CA">
        <w:rPr>
          <w:rFonts w:ascii="Calibri" w:hAnsi="Calibri" w:cs="Arial"/>
          <w:sz w:val="20"/>
          <w:szCs w:val="20"/>
        </w:rPr>
        <w:t xml:space="preserve"> </w:t>
      </w:r>
      <w:r w:rsidR="002237CA" w:rsidRPr="00933ABC">
        <w:rPr>
          <w:rFonts w:ascii="Calibri" w:hAnsi="Calibri" w:cs="Arial"/>
          <w:sz w:val="20"/>
          <w:szCs w:val="20"/>
        </w:rPr>
        <w:t>The project architects will be invited to a future ULC meeting.</w:t>
      </w:r>
    </w:p>
    <w:p w14:paraId="19DCDADD" w14:textId="77777777" w:rsidR="00971EE9" w:rsidRPr="00933ABC" w:rsidRDefault="00971EE9" w:rsidP="002237CA">
      <w:pPr>
        <w:rPr>
          <w:rFonts w:ascii="Calibri" w:hAnsi="Calibri" w:cs="Arial"/>
          <w:sz w:val="20"/>
          <w:szCs w:val="20"/>
        </w:rPr>
      </w:pPr>
    </w:p>
    <w:p w14:paraId="48C50CFA" w14:textId="77777777" w:rsidR="00971EE9" w:rsidRPr="00933ABC" w:rsidRDefault="00971EE9" w:rsidP="00B44C74">
      <w:pPr>
        <w:ind w:left="1440"/>
        <w:rPr>
          <w:rFonts w:ascii="Calibri" w:hAnsi="Calibri" w:cs="Arial"/>
          <w:sz w:val="20"/>
          <w:szCs w:val="20"/>
        </w:rPr>
      </w:pPr>
      <w:r w:rsidRPr="00933ABC">
        <w:rPr>
          <w:rFonts w:ascii="Calibri" w:hAnsi="Calibri" w:cs="Arial"/>
          <w:sz w:val="20"/>
          <w:szCs w:val="20"/>
        </w:rPr>
        <w:t>A member asked if improvements might be made to the Ask Us desk, noting that it is not very welcoming. There is no money in this project for that, but the Libraries recognizes the need and would like to try to make some improvements. A member asked if constructing the new stairway (to second and third floor) would require closing the entrance. Deaton said that</w:t>
      </w:r>
      <w:r w:rsidR="00933ABC" w:rsidRPr="00933ABC">
        <w:rPr>
          <w:rFonts w:ascii="Calibri" w:hAnsi="Calibri" w:cs="Arial"/>
          <w:sz w:val="20"/>
          <w:szCs w:val="20"/>
        </w:rPr>
        <w:t xml:space="preserve"> it is too soon to know exactly</w:t>
      </w:r>
      <w:r w:rsidR="002237CA">
        <w:rPr>
          <w:rFonts w:ascii="Calibri" w:hAnsi="Calibri" w:cs="Arial"/>
          <w:sz w:val="20"/>
          <w:szCs w:val="20"/>
        </w:rPr>
        <w:t>, traffic might be re-routed around construction work</w:t>
      </w:r>
      <w:bookmarkStart w:id="0" w:name="_GoBack"/>
      <w:bookmarkEnd w:id="0"/>
      <w:r w:rsidR="00933ABC" w:rsidRPr="00933ABC">
        <w:rPr>
          <w:rFonts w:ascii="Calibri" w:hAnsi="Calibri" w:cs="Arial"/>
          <w:sz w:val="20"/>
          <w:szCs w:val="20"/>
        </w:rPr>
        <w:t>. A member asked if</w:t>
      </w:r>
      <w:r w:rsidRPr="00933ABC">
        <w:rPr>
          <w:rFonts w:ascii="Calibri" w:hAnsi="Calibri" w:cs="Arial"/>
          <w:sz w:val="20"/>
          <w:szCs w:val="20"/>
        </w:rPr>
        <w:t xml:space="preserve"> the new </w:t>
      </w:r>
      <w:r w:rsidR="00933ABC" w:rsidRPr="00933ABC">
        <w:rPr>
          <w:rFonts w:ascii="Calibri" w:hAnsi="Calibri" w:cs="Arial"/>
          <w:sz w:val="20"/>
          <w:szCs w:val="20"/>
        </w:rPr>
        <w:t>opening for the</w:t>
      </w:r>
      <w:r w:rsidRPr="00933ABC">
        <w:rPr>
          <w:rFonts w:ascii="Calibri" w:hAnsi="Calibri" w:cs="Arial"/>
          <w:sz w:val="20"/>
          <w:szCs w:val="20"/>
        </w:rPr>
        <w:t xml:space="preserve"> stairway would cause noise/disruption. Deaton noted that it will be important to select mate</w:t>
      </w:r>
      <w:r w:rsidR="00933ABC" w:rsidRPr="00933ABC">
        <w:rPr>
          <w:rFonts w:ascii="Calibri" w:hAnsi="Calibri" w:cs="Arial"/>
          <w:sz w:val="20"/>
          <w:szCs w:val="20"/>
        </w:rPr>
        <w:t>rials that help counteract this and Raschke said that it may be important to define “active” and “quiet” zones in the building. A member asked if part of the open DASA space could be reserved after hours – as a TA she has a need for space to hold review sessions for approximately 25 students. Raschke noted that it would be difficult for the Libraries to handle groups that size, but appreciated learning that this is a challenge for TA’s on campus.</w:t>
      </w:r>
    </w:p>
    <w:p w14:paraId="4A8FB19B" w14:textId="77777777" w:rsidR="00B44C74" w:rsidRPr="00933ABC" w:rsidRDefault="00B44C74" w:rsidP="00B44C74">
      <w:pPr>
        <w:ind w:left="1440"/>
        <w:rPr>
          <w:rFonts w:ascii="Calibri" w:hAnsi="Calibri" w:cs="Arial"/>
          <w:sz w:val="20"/>
          <w:szCs w:val="20"/>
        </w:rPr>
      </w:pPr>
    </w:p>
    <w:p w14:paraId="059D5889" w14:textId="77777777" w:rsidR="00904486" w:rsidRPr="00933ABC" w:rsidRDefault="00904486" w:rsidP="00B44C74">
      <w:pPr>
        <w:ind w:left="720"/>
        <w:rPr>
          <w:rFonts w:ascii="Calibri" w:eastAsia="Times New Roman" w:hAnsi="Calibri" w:cs="Times New Roman"/>
          <w:sz w:val="20"/>
        </w:rPr>
      </w:pPr>
    </w:p>
    <w:p w14:paraId="005A2F5A" w14:textId="77777777" w:rsidR="00D60094" w:rsidRPr="00933ABC" w:rsidRDefault="00D60094" w:rsidP="00904486">
      <w:pPr>
        <w:pStyle w:val="ListParagraph"/>
        <w:rPr>
          <w:rFonts w:ascii="Calibri" w:eastAsia="Times New Roman" w:hAnsi="Calibri" w:cs="Times New Roman"/>
          <w:sz w:val="20"/>
        </w:rPr>
      </w:pPr>
    </w:p>
    <w:p w14:paraId="1ED75049" w14:textId="77777777" w:rsidR="00904486" w:rsidRPr="00933ABC" w:rsidRDefault="00904486" w:rsidP="00904486">
      <w:pPr>
        <w:rPr>
          <w:rFonts w:ascii="Calibri" w:eastAsia="Times New Roman" w:hAnsi="Calibri" w:cs="Times New Roman"/>
          <w:sz w:val="20"/>
        </w:rPr>
      </w:pPr>
    </w:p>
    <w:p w14:paraId="452FCA07" w14:textId="77777777" w:rsidR="00904486" w:rsidRPr="00933ABC" w:rsidRDefault="00904486" w:rsidP="00904486">
      <w:pPr>
        <w:pStyle w:val="ListParagraph"/>
        <w:rPr>
          <w:rFonts w:ascii="Calibri" w:eastAsia="Times New Roman" w:hAnsi="Calibri" w:cs="Times New Roman"/>
          <w:sz w:val="20"/>
        </w:rPr>
      </w:pPr>
    </w:p>
    <w:p w14:paraId="556637AC" w14:textId="77777777" w:rsidR="00904486" w:rsidRPr="00933ABC" w:rsidRDefault="00904486" w:rsidP="00D60094">
      <w:pPr>
        <w:rPr>
          <w:rFonts w:ascii="Calibri" w:eastAsia="Times New Roman" w:hAnsi="Calibri" w:cs="Times New Roman"/>
          <w:sz w:val="20"/>
        </w:rPr>
      </w:pPr>
    </w:p>
    <w:p w14:paraId="4D72A61D" w14:textId="77777777" w:rsidR="00904486" w:rsidRPr="00933ABC" w:rsidRDefault="00904486" w:rsidP="00904486">
      <w:pPr>
        <w:ind w:left="720"/>
        <w:rPr>
          <w:rFonts w:ascii="Calibri" w:eastAsia="Times New Roman" w:hAnsi="Calibri" w:cs="Times New Roman"/>
          <w:sz w:val="20"/>
        </w:rPr>
      </w:pPr>
    </w:p>
    <w:p w14:paraId="425B7E34" w14:textId="77777777" w:rsidR="00904486" w:rsidRPr="00933ABC" w:rsidRDefault="00904486" w:rsidP="00904486">
      <w:pPr>
        <w:ind w:left="720"/>
        <w:rPr>
          <w:rFonts w:ascii="Calibri" w:eastAsia="Times New Roman" w:hAnsi="Calibri" w:cs="Times New Roman"/>
          <w:sz w:val="20"/>
        </w:rPr>
      </w:pPr>
    </w:p>
    <w:p w14:paraId="4B05584C" w14:textId="77777777" w:rsidR="00904486" w:rsidRPr="00933ABC" w:rsidRDefault="00904486" w:rsidP="00904486">
      <w:pPr>
        <w:ind w:left="720"/>
        <w:rPr>
          <w:rFonts w:ascii="Calibri" w:eastAsia="Times New Roman" w:hAnsi="Calibri" w:cs="Times New Roman"/>
          <w:sz w:val="20"/>
        </w:rPr>
      </w:pPr>
    </w:p>
    <w:p w14:paraId="2719396C" w14:textId="77777777" w:rsidR="00D60094" w:rsidRPr="00933ABC" w:rsidRDefault="00D60094" w:rsidP="00D60094">
      <w:pPr>
        <w:rPr>
          <w:rFonts w:ascii="Calibri" w:eastAsia="Times New Roman" w:hAnsi="Calibri" w:cs="Times New Roman"/>
          <w:sz w:val="20"/>
        </w:rPr>
      </w:pPr>
    </w:p>
    <w:p w14:paraId="0DBCA799" w14:textId="77777777" w:rsidR="00D60094" w:rsidRPr="00933ABC" w:rsidRDefault="00D60094" w:rsidP="00D60094">
      <w:pPr>
        <w:rPr>
          <w:rFonts w:ascii="Calibri" w:eastAsia="Times New Roman" w:hAnsi="Calibri" w:cs="Times New Roman"/>
          <w:sz w:val="20"/>
        </w:rPr>
      </w:pPr>
    </w:p>
    <w:p w14:paraId="19765760" w14:textId="77777777" w:rsidR="000C67B0" w:rsidRPr="00933ABC" w:rsidRDefault="000C67B0">
      <w:pPr>
        <w:rPr>
          <w:rFonts w:ascii="Calibri" w:hAnsi="Calibri"/>
          <w:sz w:val="20"/>
        </w:rPr>
      </w:pPr>
    </w:p>
    <w:sectPr w:rsidR="000C67B0" w:rsidRPr="00933ABC" w:rsidSect="0098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A2F36"/>
    <w:multiLevelType w:val="hybridMultilevel"/>
    <w:tmpl w:val="8980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B12CA"/>
    <w:multiLevelType w:val="hybridMultilevel"/>
    <w:tmpl w:val="1AA0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94"/>
    <w:rsid w:val="00011837"/>
    <w:rsid w:val="000C67B0"/>
    <w:rsid w:val="000E7DE4"/>
    <w:rsid w:val="002237CA"/>
    <w:rsid w:val="00904486"/>
    <w:rsid w:val="00933ABC"/>
    <w:rsid w:val="00971EE9"/>
    <w:rsid w:val="0098512D"/>
    <w:rsid w:val="00B44C74"/>
    <w:rsid w:val="00D600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D1A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0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53">
      <w:bodyDiv w:val="1"/>
      <w:marLeft w:val="0"/>
      <w:marRight w:val="0"/>
      <w:marTop w:val="0"/>
      <w:marBottom w:val="0"/>
      <w:divBdr>
        <w:top w:val="none" w:sz="0" w:space="0" w:color="auto"/>
        <w:left w:val="none" w:sz="0" w:space="0" w:color="auto"/>
        <w:bottom w:val="none" w:sz="0" w:space="0" w:color="auto"/>
        <w:right w:val="none" w:sz="0" w:space="0" w:color="auto"/>
      </w:divBdr>
    </w:div>
    <w:div w:id="1750074070">
      <w:bodyDiv w:val="1"/>
      <w:marLeft w:val="0"/>
      <w:marRight w:val="0"/>
      <w:marTop w:val="0"/>
      <w:marBottom w:val="0"/>
      <w:divBdr>
        <w:top w:val="none" w:sz="0" w:space="0" w:color="auto"/>
        <w:left w:val="none" w:sz="0" w:space="0" w:color="auto"/>
        <w:bottom w:val="none" w:sz="0" w:space="0" w:color="auto"/>
        <w:right w:val="none" w:sz="0" w:space="0" w:color="auto"/>
      </w:divBdr>
    </w:div>
    <w:div w:id="1811940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2017-09-26T17:18:00Z</dcterms:created>
  <dcterms:modified xsi:type="dcterms:W3CDTF">2017-09-26T18:13:00Z</dcterms:modified>
</cp:coreProperties>
</file>