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247E" w:rsidRDefault="004C247E">
      <w:pPr>
        <w:jc w:val="center"/>
      </w:pPr>
      <w:bookmarkStart w:id="0" w:name="_GoBack"/>
      <w:bookmarkEnd w:id="0"/>
    </w:p>
    <w:p w:rsidR="004C247E" w:rsidRDefault="0099031B">
      <w:pPr>
        <w:jc w:val="center"/>
      </w:pPr>
      <w:r>
        <w:t xml:space="preserve">Faculty Well Being Advisory Committee </w:t>
      </w:r>
    </w:p>
    <w:p w:rsidR="004C247E" w:rsidRDefault="0099031B">
      <w:pPr>
        <w:jc w:val="center"/>
      </w:pPr>
      <w:r>
        <w:t>December 17, 2015</w:t>
      </w:r>
    </w:p>
    <w:p w:rsidR="004C247E" w:rsidRDefault="0099031B">
      <w:pPr>
        <w:jc w:val="center"/>
      </w:pPr>
      <w:r>
        <w:t>4:00 p.m. - 5:00 p.m.</w:t>
      </w:r>
    </w:p>
    <w:p w:rsidR="004C247E" w:rsidRDefault="0099031B">
      <w:pPr>
        <w:jc w:val="center"/>
      </w:pPr>
      <w:r>
        <w:t>Holladay Hall Conference Room</w:t>
      </w:r>
    </w:p>
    <w:p w:rsidR="004C247E" w:rsidRDefault="0099031B">
      <w:pPr>
        <w:jc w:val="center"/>
      </w:pPr>
      <w:r>
        <w:t>Meeting Minutes</w:t>
      </w:r>
    </w:p>
    <w:p w:rsidR="004C247E" w:rsidRDefault="004C247E"/>
    <w:p w:rsidR="004C247E" w:rsidRDefault="0099031B">
      <w:pPr>
        <w:spacing w:line="360" w:lineRule="auto"/>
      </w:pPr>
      <w:r>
        <w:t>Attendees:</w:t>
      </w:r>
    </w:p>
    <w:p w:rsidR="004C247E" w:rsidRDefault="0099031B">
      <w:pPr>
        <w:spacing w:line="360" w:lineRule="auto"/>
      </w:pPr>
      <w:r>
        <w:tab/>
        <w:t>Jeff Braden, Chair, Dean, CHASS</w:t>
      </w:r>
    </w:p>
    <w:p w:rsidR="004C247E" w:rsidRDefault="0099031B">
      <w:pPr>
        <w:spacing w:line="360" w:lineRule="auto"/>
      </w:pPr>
      <w:r>
        <w:tab/>
        <w:t xml:space="preserve">Annie </w:t>
      </w:r>
      <w:proofErr w:type="spellStart"/>
      <w:r>
        <w:t>Hardison</w:t>
      </w:r>
      <w:proofErr w:type="spellEnd"/>
      <w:r>
        <w:t>-Moody, CALS</w:t>
      </w:r>
    </w:p>
    <w:p w:rsidR="004C247E" w:rsidRDefault="0099031B">
      <w:pPr>
        <w:spacing w:line="360" w:lineRule="auto"/>
      </w:pPr>
      <w:r>
        <w:tab/>
        <w:t>Katharine Stewart, Provost Office</w:t>
      </w:r>
    </w:p>
    <w:p w:rsidR="004C247E" w:rsidRDefault="0099031B">
      <w:pPr>
        <w:spacing w:line="360" w:lineRule="auto"/>
      </w:pPr>
      <w:r>
        <w:tab/>
      </w:r>
      <w:r>
        <w:t xml:space="preserve">Nancy </w:t>
      </w:r>
      <w:proofErr w:type="spellStart"/>
      <w:r>
        <w:t>Whelchel</w:t>
      </w:r>
      <w:proofErr w:type="spellEnd"/>
      <w:r>
        <w:t>, Institutional Research &amp; Planning</w:t>
      </w:r>
    </w:p>
    <w:p w:rsidR="004C247E" w:rsidRDefault="0099031B">
      <w:pPr>
        <w:spacing w:line="360" w:lineRule="auto"/>
      </w:pPr>
      <w:r>
        <w:tab/>
        <w:t>Michael Edwards, Parks, Recreation &amp; Tourism Mg</w:t>
      </w:r>
    </w:p>
    <w:p w:rsidR="004C247E" w:rsidRDefault="0099031B">
      <w:pPr>
        <w:spacing w:line="360" w:lineRule="auto"/>
      </w:pPr>
      <w:r>
        <w:tab/>
        <w:t xml:space="preserve">Marcia </w:t>
      </w:r>
      <w:proofErr w:type="spellStart"/>
      <w:r>
        <w:t>Gumpertz</w:t>
      </w:r>
      <w:proofErr w:type="spellEnd"/>
      <w:r>
        <w:t>, Office Institutional Equity &amp; Diversity</w:t>
      </w:r>
    </w:p>
    <w:p w:rsidR="004C247E" w:rsidRDefault="0099031B">
      <w:pPr>
        <w:spacing w:line="360" w:lineRule="auto"/>
      </w:pPr>
      <w:r>
        <w:tab/>
        <w:t>Whitney Jones, Biological Sciences</w:t>
      </w:r>
    </w:p>
    <w:p w:rsidR="004C247E" w:rsidRDefault="0099031B">
      <w:pPr>
        <w:spacing w:line="360" w:lineRule="auto"/>
        <w:ind w:firstLine="720"/>
      </w:pPr>
      <w:r>
        <w:t>Tim Wallace, Sociology &amp; Anthropology</w:t>
      </w:r>
    </w:p>
    <w:p w:rsidR="004C247E" w:rsidRDefault="004C247E">
      <w:pPr>
        <w:spacing w:line="360" w:lineRule="auto"/>
        <w:ind w:firstLine="720"/>
      </w:pPr>
    </w:p>
    <w:p w:rsidR="004C247E" w:rsidRDefault="0099031B">
      <w:pPr>
        <w:spacing w:line="360" w:lineRule="auto"/>
      </w:pPr>
      <w:r>
        <w:t>Absent:</w:t>
      </w:r>
    </w:p>
    <w:p w:rsidR="004C247E" w:rsidRDefault="0099031B">
      <w:pPr>
        <w:spacing w:line="360" w:lineRule="auto"/>
      </w:pPr>
      <w:r>
        <w:tab/>
        <w:t>Valerie Faulkne</w:t>
      </w:r>
      <w:r>
        <w:t>r, TELS</w:t>
      </w:r>
    </w:p>
    <w:p w:rsidR="004C247E" w:rsidRDefault="0099031B">
      <w:pPr>
        <w:spacing w:line="360" w:lineRule="auto"/>
      </w:pPr>
      <w:r>
        <w:tab/>
        <w:t>Steffen Heber, Computer Science/Bioinformatics</w:t>
      </w:r>
    </w:p>
    <w:p w:rsidR="004C247E" w:rsidRDefault="0099031B">
      <w:pPr>
        <w:spacing w:line="360" w:lineRule="auto"/>
        <w:ind w:firstLine="720"/>
      </w:pPr>
      <w:r>
        <w:t xml:space="preserve">Helmut </w:t>
      </w:r>
      <w:proofErr w:type="spellStart"/>
      <w:r>
        <w:t>Hergeth</w:t>
      </w:r>
      <w:proofErr w:type="spellEnd"/>
      <w:r>
        <w:t>, COT</w:t>
      </w:r>
    </w:p>
    <w:p w:rsidR="004C247E" w:rsidRDefault="0099031B">
      <w:pPr>
        <w:spacing w:line="360" w:lineRule="auto"/>
        <w:ind w:firstLine="720"/>
      </w:pPr>
      <w:r>
        <w:t>Kathy Lambert, HR</w:t>
      </w:r>
    </w:p>
    <w:p w:rsidR="004C247E" w:rsidRDefault="0099031B">
      <w:pPr>
        <w:spacing w:line="360" w:lineRule="auto"/>
        <w:ind w:firstLine="720"/>
      </w:pPr>
      <w:r>
        <w:t>Tsai Lu Liu, Graphic &amp; Industrial Design</w:t>
      </w:r>
    </w:p>
    <w:p w:rsidR="004C247E" w:rsidRDefault="004C247E">
      <w:pPr>
        <w:spacing w:line="360" w:lineRule="auto"/>
        <w:ind w:firstLine="720"/>
      </w:pPr>
    </w:p>
    <w:p w:rsidR="004C247E" w:rsidRDefault="0099031B">
      <w:pPr>
        <w:spacing w:line="360" w:lineRule="auto"/>
      </w:pPr>
      <w:r>
        <w:t xml:space="preserve">Jeff started the meeting with introductions and a discussion on what the committee worked on </w:t>
      </w:r>
      <w:proofErr w:type="gramStart"/>
      <w:r>
        <w:t>last</w:t>
      </w:r>
      <w:proofErr w:type="gramEnd"/>
      <w:r>
        <w:t xml:space="preserve"> year.  Mike was a memb</w:t>
      </w:r>
      <w:r>
        <w:t>er last year and shared there was not much activity.  Jeff asked members to share their issues and concerns regarding faculty well-being.</w:t>
      </w:r>
    </w:p>
    <w:p w:rsidR="004C247E" w:rsidRDefault="004C247E">
      <w:pPr>
        <w:spacing w:line="360" w:lineRule="auto"/>
      </w:pP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Mike 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proofErr w:type="gramStart"/>
      <w:r>
        <w:t>suggested</w:t>
      </w:r>
      <w:proofErr w:type="gramEnd"/>
      <w:r>
        <w:t xml:space="preserve"> we start with data gathered from COACHE survey to identify evidence based concerns.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Marcia 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mentoring (lack of) for non-tenure track faculty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time to promotion from Associate to Full Professor varies between disciplines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lastRenderedPageBreak/>
        <w:t>salary compression/inversion within many colleges/departments, senior faculty may not receive raises consistently and new faculty</w:t>
      </w:r>
      <w:r>
        <w:t xml:space="preserve"> may come in with higher salaries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climate for inclusion/diversity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Whitney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teaching faculty structure for promotion/raises for NTT faculty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salary concerns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Annie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work/life balance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getting (time) to write/productivity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Katharine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theme with clarity of career tr</w:t>
      </w:r>
      <w:r>
        <w:t xml:space="preserve">ack/resources and time allotment for NTT faculty 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confusion/lack of clarity in the use of SME’s with regards to faculty time and reviews; past years COACHE data will confirm themes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Jeff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as Dean, has the opportunity to be involved in University wide project</w:t>
      </w:r>
      <w:r>
        <w:t>s that move the needle and create progress; whereas some faculty may not hear much about campus-wide success and growth which can lead to contentment in their department but pessimism about the University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Nancy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an issue  emerging from COACHE is the amount </w:t>
      </w:r>
      <w:r>
        <w:t>of time spent on administrative work previously done by support staff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Whitney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changes and reorganizing makes it challenging to know what support is available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Mike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more decentralization of services here than at previous Institution, sometimes challenging to</w:t>
      </w:r>
      <w:r>
        <w:t xml:space="preserve"> know where to go for information, more shifting between multiple research offices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Jeff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proofErr w:type="gramStart"/>
      <w:r>
        <w:t>would</w:t>
      </w:r>
      <w:proofErr w:type="gramEnd"/>
      <w:r>
        <w:t xml:space="preserve"> like to put these concerns in a list and share with the committee to prioritize; then determine what data might inform top priorities.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can use </w:t>
      </w:r>
      <w:proofErr w:type="spellStart"/>
      <w:r>
        <w:t>Qualtrics</w:t>
      </w:r>
      <w:proofErr w:type="spellEnd"/>
      <w:r>
        <w:t xml:space="preserve"> survey to rank and prioritize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would like to put in plan in motion that will survive rotating membership</w:t>
      </w:r>
    </w:p>
    <w:p w:rsidR="004C247E" w:rsidRDefault="004C247E">
      <w:pPr>
        <w:spacing w:line="360" w:lineRule="auto"/>
      </w:pP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lastRenderedPageBreak/>
        <w:t>Nancy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another issue from COACHE survey is challenges to doing interdisciplinary work, this is important to </w:t>
      </w:r>
      <w:proofErr w:type="spellStart"/>
      <w:r>
        <w:t>ur</w:t>
      </w:r>
      <w:proofErr w:type="spellEnd"/>
      <w:r>
        <w:t xml:space="preserve"> strategic plan so perhaps may be a top priority; things are getting better but there is still room for improvement 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Whitney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Interdisciplinary issue exis</w:t>
      </w:r>
      <w:r>
        <w:t>t with graduate students as well, not always clear who pays for/manages students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Annie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sees interdisciplinary challenges on the business side, some offices are not cooperating which makes it difficult to write grants together, </w:t>
      </w:r>
      <w:proofErr w:type="spellStart"/>
      <w:r>
        <w:t>etc</w:t>
      </w:r>
      <w:proofErr w:type="spellEnd"/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Mike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many processes do no</w:t>
      </w:r>
      <w:r>
        <w:t>t work seamlessly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Nancy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pre and post award support is an issue from COACHE survey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Marcia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proofErr w:type="gramStart"/>
      <w:r>
        <w:t>can</w:t>
      </w:r>
      <w:proofErr w:type="gramEnd"/>
      <w:r>
        <w:t xml:space="preserve"> we come up with discrete ideas/projects to focus on that will help improve  interdisciplinary collaboration? Having data might help us identify needs or places to </w:t>
      </w:r>
      <w:r>
        <w:t>focus on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Jeff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goal is to map out an action plan for the top 2 or 3 priorities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Mike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proofErr w:type="gramStart"/>
      <w:r>
        <w:t>if</w:t>
      </w:r>
      <w:proofErr w:type="gramEnd"/>
      <w:r>
        <w:t xml:space="preserve"> the cost of health insurance is an issue, we may want to put that on someone’s radar.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Jeff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we should think about what issues are systemic that leadership needs to be awar</w:t>
      </w:r>
      <w:r>
        <w:t xml:space="preserve">e of and needs to be thinking of and addressing versus those we can act on 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interdisciplinary challenge is no place for faculty to aggregate across disciplines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Tim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proofErr w:type="gramStart"/>
      <w:r>
        <w:t>very</w:t>
      </w:r>
      <w:proofErr w:type="gramEnd"/>
      <w:r>
        <w:t xml:space="preserve"> difficult to get together to talk and learn more about what others are doing, even in o</w:t>
      </w:r>
      <w:r>
        <w:t>wn department. We need a Faculty Commons or something similar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Marcia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Hunt Library has faculty lounge that is very nice but probably not well known/used</w:t>
      </w:r>
    </w:p>
    <w:p w:rsidR="004C247E" w:rsidRDefault="004C247E">
      <w:pPr>
        <w:spacing w:line="360" w:lineRule="auto"/>
      </w:pP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lastRenderedPageBreak/>
        <w:t>Tim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we need a space like that on this side of campus as well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Mike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organized social activities like a “Jazz Club” can be great to bring people together, maybe we can use Tally for events once a semester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Whitney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we should put common space on the radar for new buildings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Tim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perhaps work with Design School to help identify p</w:t>
      </w:r>
      <w:r>
        <w:t>laces that can be developed on campus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Jeff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lots of personal interest in trying to promote </w:t>
      </w:r>
      <w:proofErr w:type="spellStart"/>
      <w:r>
        <w:t>well being</w:t>
      </w:r>
      <w:proofErr w:type="spellEnd"/>
      <w:r>
        <w:t xml:space="preserve"> for all colleagues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lots of issues and we can’t tackle all of them</w:t>
      </w:r>
    </w:p>
    <w:p w:rsidR="004C247E" w:rsidRDefault="0099031B">
      <w:pPr>
        <w:numPr>
          <w:ilvl w:val="2"/>
          <w:numId w:val="1"/>
        </w:numPr>
        <w:spacing w:line="360" w:lineRule="auto"/>
        <w:ind w:hanging="360"/>
        <w:contextualSpacing/>
      </w:pPr>
      <w:r>
        <w:t>Two step process:</w:t>
      </w:r>
    </w:p>
    <w:p w:rsidR="004C247E" w:rsidRDefault="0099031B">
      <w:pPr>
        <w:numPr>
          <w:ilvl w:val="3"/>
          <w:numId w:val="1"/>
        </w:numPr>
        <w:spacing w:line="360" w:lineRule="auto"/>
        <w:ind w:hanging="360"/>
        <w:contextualSpacing/>
      </w:pPr>
      <w:r>
        <w:t xml:space="preserve">send list to committee members to prioritize </w:t>
      </w:r>
    </w:p>
    <w:p w:rsidR="004C247E" w:rsidRDefault="0099031B">
      <w:pPr>
        <w:numPr>
          <w:ilvl w:val="3"/>
          <w:numId w:val="1"/>
        </w:numPr>
        <w:spacing w:line="360" w:lineRule="auto"/>
        <w:ind w:hanging="360"/>
        <w:contextualSpacing/>
      </w:pPr>
      <w:r>
        <w:t>Jeff will meet with Katha</w:t>
      </w:r>
      <w:r>
        <w:t>rine to determine what data may exist to address top priorities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Mike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perhaps we should convene a focus group around issues 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>Nancy</w:t>
      </w:r>
    </w:p>
    <w:p w:rsidR="004C247E" w:rsidRDefault="0099031B">
      <w:pPr>
        <w:numPr>
          <w:ilvl w:val="1"/>
          <w:numId w:val="1"/>
        </w:numPr>
        <w:spacing w:line="360" w:lineRule="auto"/>
        <w:ind w:hanging="360"/>
        <w:contextualSpacing/>
      </w:pPr>
      <w:r>
        <w:t>add to list to set-up Google documents to allow direct input, and suggest deadline for members who could not attend today to c</w:t>
      </w:r>
      <w:r>
        <w:t>ontribute to list</w:t>
      </w:r>
    </w:p>
    <w:p w:rsidR="004C247E" w:rsidRDefault="0099031B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Monica and </w:t>
      </w:r>
      <w:proofErr w:type="spellStart"/>
      <w:r>
        <w:t>Crissy</w:t>
      </w:r>
      <w:proofErr w:type="spellEnd"/>
      <w:r>
        <w:t xml:space="preserve"> will work together to schedule spring meetings.</w:t>
      </w:r>
    </w:p>
    <w:p w:rsidR="004C247E" w:rsidRDefault="004C247E">
      <w:pPr>
        <w:spacing w:line="360" w:lineRule="auto"/>
      </w:pPr>
    </w:p>
    <w:p w:rsidR="004C247E" w:rsidRDefault="0099031B">
      <w:pPr>
        <w:spacing w:line="360" w:lineRule="auto"/>
      </w:pPr>
      <w:r>
        <w:t>Meet adjourned at 4:45 p.m.</w:t>
      </w:r>
    </w:p>
    <w:p w:rsidR="004C247E" w:rsidRDefault="004C247E">
      <w:pPr>
        <w:spacing w:line="360" w:lineRule="auto"/>
        <w:ind w:left="1440"/>
      </w:pPr>
    </w:p>
    <w:p w:rsidR="004C247E" w:rsidRDefault="004C247E">
      <w:pPr>
        <w:spacing w:line="360" w:lineRule="auto"/>
        <w:ind w:left="720"/>
      </w:pPr>
    </w:p>
    <w:p w:rsidR="004C247E" w:rsidRDefault="004C247E">
      <w:pPr>
        <w:spacing w:line="360" w:lineRule="auto"/>
        <w:ind w:left="1440"/>
      </w:pPr>
    </w:p>
    <w:p w:rsidR="004C247E" w:rsidRDefault="004C247E">
      <w:pPr>
        <w:spacing w:line="360" w:lineRule="auto"/>
        <w:ind w:firstLine="720"/>
      </w:pPr>
    </w:p>
    <w:p w:rsidR="004C247E" w:rsidRDefault="004C247E">
      <w:pPr>
        <w:spacing w:line="360" w:lineRule="auto"/>
      </w:pPr>
    </w:p>
    <w:p w:rsidR="004C247E" w:rsidRDefault="0099031B">
      <w:pPr>
        <w:spacing w:line="360" w:lineRule="auto"/>
      </w:pPr>
      <w:r>
        <w:tab/>
      </w:r>
    </w:p>
    <w:p w:rsidR="004C247E" w:rsidRDefault="0099031B">
      <w:pPr>
        <w:spacing w:line="360" w:lineRule="auto"/>
      </w:pPr>
      <w:r>
        <w:tab/>
      </w:r>
    </w:p>
    <w:p w:rsidR="004C247E" w:rsidRDefault="004C247E"/>
    <w:sectPr w:rsidR="004C24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CB3"/>
    <w:multiLevelType w:val="multilevel"/>
    <w:tmpl w:val="B314A9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7E"/>
    <w:rsid w:val="004C247E"/>
    <w:rsid w:val="0099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16CB3-0651-4AFD-AC5B-0392B414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Banks</dc:creator>
  <cp:lastModifiedBy>Monica Banks</cp:lastModifiedBy>
  <cp:revision>2</cp:revision>
  <dcterms:created xsi:type="dcterms:W3CDTF">2016-08-26T20:32:00Z</dcterms:created>
  <dcterms:modified xsi:type="dcterms:W3CDTF">2016-08-26T20:32:00Z</dcterms:modified>
</cp:coreProperties>
</file>