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1231A" w14:textId="77777777" w:rsidR="004778A8" w:rsidRDefault="004778A8">
      <w:pPr>
        <w:spacing w:line="240" w:lineRule="auto"/>
        <w:rPr>
          <w:b/>
          <w:sz w:val="21"/>
          <w:szCs w:val="21"/>
        </w:rPr>
      </w:pPr>
    </w:p>
    <w:p w14:paraId="4AFC7370" w14:textId="77777777" w:rsidR="004778A8" w:rsidRDefault="00000000">
      <w:pPr>
        <w:spacing w:line="240" w:lineRule="auto"/>
        <w:rPr>
          <w:b/>
          <w:sz w:val="21"/>
          <w:szCs w:val="21"/>
        </w:rPr>
      </w:pPr>
      <w:r>
        <w:rPr>
          <w:b/>
          <w:sz w:val="21"/>
          <w:szCs w:val="21"/>
        </w:rPr>
        <w:t xml:space="preserve">University Courses and Curricula Committee 2022-2023                                         </w:t>
      </w:r>
    </w:p>
    <w:p w14:paraId="51E5651B" w14:textId="77777777" w:rsidR="004778A8" w:rsidRDefault="00000000">
      <w:pPr>
        <w:spacing w:line="240" w:lineRule="auto"/>
        <w:jc w:val="right"/>
        <w:rPr>
          <w:b/>
          <w:sz w:val="21"/>
          <w:szCs w:val="21"/>
        </w:rPr>
      </w:pPr>
      <w:r>
        <w:rPr>
          <w:sz w:val="18"/>
          <w:szCs w:val="18"/>
        </w:rPr>
        <w:t>5 October 2022</w:t>
      </w:r>
    </w:p>
    <w:p w14:paraId="68649958" w14:textId="77777777" w:rsidR="004778A8" w:rsidRDefault="00000000">
      <w:pPr>
        <w:spacing w:line="240" w:lineRule="auto"/>
        <w:rPr>
          <w:sz w:val="18"/>
          <w:szCs w:val="18"/>
        </w:rPr>
      </w:pPr>
      <w:r>
        <w:rPr>
          <w:sz w:val="18"/>
          <w:szCs w:val="18"/>
        </w:rPr>
        <w:t xml:space="preserve">                                                                                                                                </w:t>
      </w:r>
      <w:r>
        <w:rPr>
          <w:sz w:val="18"/>
          <w:szCs w:val="18"/>
        </w:rPr>
        <w:tab/>
      </w:r>
      <w:r>
        <w:rPr>
          <w:sz w:val="18"/>
          <w:szCs w:val="18"/>
        </w:rPr>
        <w:tab/>
        <w:t xml:space="preserve">  </w:t>
      </w:r>
      <w:r>
        <w:rPr>
          <w:sz w:val="18"/>
          <w:szCs w:val="18"/>
        </w:rPr>
        <w:tab/>
        <w:t xml:space="preserve">                       Hosted Hybrid</w:t>
      </w:r>
    </w:p>
    <w:p w14:paraId="765BAB51" w14:textId="77777777" w:rsidR="004778A8" w:rsidRDefault="00000000">
      <w:pPr>
        <w:spacing w:line="240" w:lineRule="auto"/>
        <w:ind w:left="5040" w:firstLine="720"/>
        <w:rPr>
          <w:sz w:val="18"/>
          <w:szCs w:val="18"/>
        </w:rPr>
      </w:pPr>
      <w:r>
        <w:rPr>
          <w:sz w:val="18"/>
          <w:szCs w:val="18"/>
        </w:rPr>
        <w:t xml:space="preserve">              </w:t>
      </w:r>
      <w:r>
        <w:rPr>
          <w:sz w:val="18"/>
          <w:szCs w:val="18"/>
        </w:rPr>
        <w:tab/>
      </w:r>
      <w:r>
        <w:rPr>
          <w:sz w:val="18"/>
          <w:szCs w:val="18"/>
        </w:rPr>
        <w:tab/>
        <w:t xml:space="preserve">                      Call to Order: 12:45 PM</w:t>
      </w:r>
    </w:p>
    <w:p w14:paraId="35C84746" w14:textId="77777777" w:rsidR="004778A8" w:rsidRDefault="00000000">
      <w:pPr>
        <w:tabs>
          <w:tab w:val="center" w:pos="5112"/>
        </w:tabs>
        <w:spacing w:after="120" w:line="240" w:lineRule="auto"/>
        <w:rPr>
          <w:color w:val="222222"/>
          <w:sz w:val="18"/>
          <w:szCs w:val="18"/>
          <w:highlight w:val="white"/>
        </w:rPr>
        <w:sectPr w:rsidR="004778A8">
          <w:headerReference w:type="default" r:id="rId7"/>
          <w:headerReference w:type="first" r:id="rId8"/>
          <w:pgSz w:w="12240" w:h="15840"/>
          <w:pgMar w:top="1440" w:right="1008" w:bottom="1440" w:left="1008" w:header="720" w:footer="720" w:gutter="0"/>
          <w:pgNumType w:start="1"/>
          <w:cols w:space="720"/>
        </w:sectPr>
      </w:pPr>
      <w:r>
        <w:rPr>
          <w:b/>
          <w:sz w:val="18"/>
          <w:szCs w:val="18"/>
        </w:rPr>
        <w:tab/>
      </w:r>
      <w:r>
        <w:rPr>
          <w:b/>
          <w:sz w:val="18"/>
          <w:szCs w:val="18"/>
        </w:rPr>
        <w:br/>
        <w:t>Members Present:</w:t>
      </w:r>
      <w:r>
        <w:rPr>
          <w:sz w:val="18"/>
          <w:szCs w:val="18"/>
        </w:rPr>
        <w:t xml:space="preserve"> </w:t>
      </w:r>
    </w:p>
    <w:p w14:paraId="5F632437" w14:textId="77777777" w:rsidR="004778A8" w:rsidRDefault="00000000">
      <w:pPr>
        <w:numPr>
          <w:ilvl w:val="0"/>
          <w:numId w:val="3"/>
        </w:numPr>
        <w:spacing w:line="240" w:lineRule="auto"/>
        <w:rPr>
          <w:color w:val="222222"/>
          <w:sz w:val="18"/>
          <w:szCs w:val="18"/>
          <w:highlight w:val="white"/>
        </w:rPr>
      </w:pPr>
      <w:r>
        <w:rPr>
          <w:strike/>
          <w:color w:val="222222"/>
          <w:sz w:val="18"/>
          <w:szCs w:val="18"/>
          <w:highlight w:val="white"/>
        </w:rPr>
        <w:t>Kanton Reynolds (Chair)</w:t>
      </w:r>
    </w:p>
    <w:p w14:paraId="79713F5F" w14:textId="77777777" w:rsidR="004778A8" w:rsidRDefault="00000000">
      <w:pPr>
        <w:numPr>
          <w:ilvl w:val="0"/>
          <w:numId w:val="3"/>
        </w:numPr>
        <w:spacing w:line="240" w:lineRule="auto"/>
        <w:rPr>
          <w:color w:val="222222"/>
          <w:sz w:val="18"/>
          <w:szCs w:val="18"/>
          <w:highlight w:val="white"/>
        </w:rPr>
      </w:pPr>
      <w:r>
        <w:rPr>
          <w:strike/>
          <w:color w:val="222222"/>
          <w:sz w:val="18"/>
          <w:szCs w:val="18"/>
          <w:highlight w:val="white"/>
        </w:rPr>
        <w:t>Shannon Pratt Phillips</w:t>
      </w:r>
    </w:p>
    <w:p w14:paraId="08992736" w14:textId="77777777" w:rsidR="004778A8" w:rsidRDefault="00000000">
      <w:pPr>
        <w:numPr>
          <w:ilvl w:val="0"/>
          <w:numId w:val="3"/>
        </w:numPr>
        <w:spacing w:line="240" w:lineRule="auto"/>
        <w:rPr>
          <w:color w:val="222222"/>
          <w:sz w:val="18"/>
          <w:szCs w:val="18"/>
          <w:highlight w:val="white"/>
        </w:rPr>
      </w:pPr>
      <w:r>
        <w:rPr>
          <w:strike/>
          <w:color w:val="222222"/>
          <w:sz w:val="18"/>
          <w:szCs w:val="18"/>
          <w:highlight w:val="white"/>
        </w:rPr>
        <w:t>Travis Park</w:t>
      </w:r>
    </w:p>
    <w:p w14:paraId="7681F44B" w14:textId="77777777" w:rsidR="004778A8" w:rsidRDefault="00000000">
      <w:pPr>
        <w:numPr>
          <w:ilvl w:val="0"/>
          <w:numId w:val="3"/>
        </w:numPr>
        <w:spacing w:line="240" w:lineRule="auto"/>
        <w:rPr>
          <w:color w:val="222222"/>
          <w:sz w:val="18"/>
          <w:szCs w:val="18"/>
          <w:highlight w:val="white"/>
        </w:rPr>
      </w:pPr>
      <w:r>
        <w:rPr>
          <w:strike/>
          <w:color w:val="222222"/>
          <w:sz w:val="18"/>
          <w:szCs w:val="18"/>
          <w:highlight w:val="white"/>
        </w:rPr>
        <w:t>James Knowles</w:t>
      </w:r>
    </w:p>
    <w:p w14:paraId="7285CB7E" w14:textId="77777777" w:rsidR="004778A8" w:rsidRDefault="00000000">
      <w:pPr>
        <w:numPr>
          <w:ilvl w:val="0"/>
          <w:numId w:val="3"/>
        </w:numPr>
        <w:spacing w:line="240" w:lineRule="auto"/>
        <w:rPr>
          <w:color w:val="222222"/>
          <w:sz w:val="18"/>
          <w:szCs w:val="18"/>
          <w:highlight w:val="white"/>
        </w:rPr>
      </w:pPr>
      <w:r>
        <w:rPr>
          <w:strike/>
          <w:color w:val="222222"/>
          <w:sz w:val="18"/>
          <w:szCs w:val="18"/>
          <w:highlight w:val="white"/>
        </w:rPr>
        <w:t>Anita Croasmun</w:t>
      </w:r>
    </w:p>
    <w:p w14:paraId="11DC907F" w14:textId="77777777" w:rsidR="004778A8" w:rsidRDefault="00000000">
      <w:pPr>
        <w:numPr>
          <w:ilvl w:val="0"/>
          <w:numId w:val="3"/>
        </w:numPr>
        <w:spacing w:line="240" w:lineRule="auto"/>
        <w:rPr>
          <w:color w:val="222222"/>
          <w:sz w:val="18"/>
          <w:szCs w:val="18"/>
          <w:highlight w:val="white"/>
        </w:rPr>
      </w:pPr>
      <w:r>
        <w:rPr>
          <w:strike/>
          <w:color w:val="222222"/>
          <w:sz w:val="18"/>
          <w:szCs w:val="18"/>
          <w:highlight w:val="white"/>
        </w:rPr>
        <w:t>Kristen Schaffer</w:t>
      </w:r>
    </w:p>
    <w:p w14:paraId="55A00505" w14:textId="77777777" w:rsidR="004778A8" w:rsidRDefault="00000000">
      <w:pPr>
        <w:numPr>
          <w:ilvl w:val="0"/>
          <w:numId w:val="3"/>
        </w:numPr>
        <w:spacing w:line="240" w:lineRule="auto"/>
        <w:rPr>
          <w:color w:val="222222"/>
          <w:sz w:val="18"/>
          <w:szCs w:val="18"/>
          <w:highlight w:val="white"/>
        </w:rPr>
      </w:pPr>
      <w:r>
        <w:rPr>
          <w:strike/>
          <w:color w:val="222222"/>
          <w:sz w:val="18"/>
          <w:szCs w:val="18"/>
          <w:highlight w:val="white"/>
        </w:rPr>
        <w:t>Peter Hessling</w:t>
      </w:r>
    </w:p>
    <w:p w14:paraId="76ED6316" w14:textId="77777777" w:rsidR="004778A8" w:rsidRDefault="00000000">
      <w:pPr>
        <w:numPr>
          <w:ilvl w:val="0"/>
          <w:numId w:val="3"/>
        </w:numPr>
        <w:spacing w:line="240" w:lineRule="auto"/>
        <w:rPr>
          <w:color w:val="222222"/>
          <w:sz w:val="18"/>
          <w:szCs w:val="18"/>
          <w:highlight w:val="white"/>
        </w:rPr>
      </w:pPr>
      <w:r>
        <w:rPr>
          <w:strike/>
          <w:color w:val="222222"/>
          <w:sz w:val="18"/>
          <w:szCs w:val="18"/>
          <w:highlight w:val="white"/>
        </w:rPr>
        <w:t>Sarah Heckman</w:t>
      </w:r>
    </w:p>
    <w:p w14:paraId="0BFF2DC5" w14:textId="77777777" w:rsidR="004778A8" w:rsidRDefault="00000000">
      <w:pPr>
        <w:numPr>
          <w:ilvl w:val="0"/>
          <w:numId w:val="3"/>
        </w:numPr>
        <w:spacing w:line="240" w:lineRule="auto"/>
        <w:rPr>
          <w:color w:val="222222"/>
          <w:sz w:val="18"/>
          <w:szCs w:val="18"/>
          <w:highlight w:val="white"/>
        </w:rPr>
      </w:pPr>
      <w:r>
        <w:rPr>
          <w:strike/>
          <w:color w:val="222222"/>
          <w:sz w:val="18"/>
          <w:szCs w:val="18"/>
          <w:highlight w:val="white"/>
        </w:rPr>
        <w:t>Tamah Morant</w:t>
      </w:r>
    </w:p>
    <w:p w14:paraId="578B8BE6" w14:textId="77777777" w:rsidR="004778A8" w:rsidRDefault="00000000">
      <w:pPr>
        <w:numPr>
          <w:ilvl w:val="0"/>
          <w:numId w:val="3"/>
        </w:numPr>
        <w:spacing w:line="240" w:lineRule="auto"/>
        <w:rPr>
          <w:color w:val="222222"/>
          <w:sz w:val="18"/>
          <w:szCs w:val="18"/>
          <w:highlight w:val="white"/>
        </w:rPr>
      </w:pPr>
      <w:r>
        <w:rPr>
          <w:strike/>
          <w:color w:val="222222"/>
          <w:sz w:val="18"/>
          <w:szCs w:val="18"/>
          <w:highlight w:val="white"/>
        </w:rPr>
        <w:t>Angela Allen</w:t>
      </w:r>
    </w:p>
    <w:p w14:paraId="1F82CC46" w14:textId="77777777" w:rsidR="004778A8" w:rsidRDefault="00000000">
      <w:pPr>
        <w:numPr>
          <w:ilvl w:val="0"/>
          <w:numId w:val="3"/>
        </w:numPr>
        <w:spacing w:line="240" w:lineRule="auto"/>
        <w:rPr>
          <w:color w:val="222222"/>
          <w:sz w:val="18"/>
          <w:szCs w:val="18"/>
          <w:highlight w:val="white"/>
        </w:rPr>
      </w:pPr>
      <w:r>
        <w:rPr>
          <w:strike/>
          <w:color w:val="222222"/>
          <w:sz w:val="18"/>
          <w:szCs w:val="18"/>
          <w:highlight w:val="white"/>
        </w:rPr>
        <w:t>Whitney Jones</w:t>
      </w:r>
    </w:p>
    <w:p w14:paraId="77E36B79" w14:textId="77777777" w:rsidR="004778A8" w:rsidRDefault="00000000">
      <w:pPr>
        <w:numPr>
          <w:ilvl w:val="0"/>
          <w:numId w:val="3"/>
        </w:numPr>
        <w:spacing w:line="240" w:lineRule="auto"/>
        <w:rPr>
          <w:color w:val="222222"/>
          <w:sz w:val="18"/>
          <w:szCs w:val="18"/>
          <w:highlight w:val="white"/>
        </w:rPr>
      </w:pPr>
      <w:r>
        <w:rPr>
          <w:strike/>
          <w:color w:val="222222"/>
          <w:sz w:val="18"/>
          <w:szCs w:val="18"/>
          <w:highlight w:val="white"/>
        </w:rPr>
        <w:t>Jonathan Duggins</w:t>
      </w:r>
    </w:p>
    <w:p w14:paraId="6A9EFD30" w14:textId="77777777" w:rsidR="004778A8" w:rsidRDefault="00000000">
      <w:pPr>
        <w:numPr>
          <w:ilvl w:val="0"/>
          <w:numId w:val="3"/>
        </w:numPr>
        <w:spacing w:line="240" w:lineRule="auto"/>
        <w:rPr>
          <w:color w:val="222222"/>
          <w:sz w:val="18"/>
          <w:szCs w:val="18"/>
          <w:highlight w:val="white"/>
        </w:rPr>
      </w:pPr>
      <w:r>
        <w:rPr>
          <w:strike/>
          <w:color w:val="222222"/>
          <w:sz w:val="18"/>
          <w:szCs w:val="18"/>
          <w:highlight w:val="white"/>
        </w:rPr>
        <w:t>Wendy Krause</w:t>
      </w:r>
    </w:p>
    <w:p w14:paraId="7063FA91" w14:textId="77777777" w:rsidR="004778A8" w:rsidRDefault="00000000">
      <w:pPr>
        <w:numPr>
          <w:ilvl w:val="0"/>
          <w:numId w:val="3"/>
        </w:numPr>
        <w:spacing w:line="240" w:lineRule="auto"/>
        <w:rPr>
          <w:color w:val="222222"/>
          <w:sz w:val="18"/>
          <w:szCs w:val="18"/>
          <w:highlight w:val="white"/>
        </w:rPr>
      </w:pPr>
      <w:r>
        <w:rPr>
          <w:strike/>
          <w:color w:val="222222"/>
          <w:sz w:val="18"/>
          <w:szCs w:val="18"/>
          <w:highlight w:val="white"/>
        </w:rPr>
        <w:t>Renee Harrington</w:t>
      </w:r>
    </w:p>
    <w:p w14:paraId="46908E9A" w14:textId="77777777" w:rsidR="004778A8" w:rsidRDefault="00000000">
      <w:pPr>
        <w:numPr>
          <w:ilvl w:val="0"/>
          <w:numId w:val="3"/>
        </w:numPr>
        <w:spacing w:line="240" w:lineRule="auto"/>
        <w:rPr>
          <w:color w:val="222222"/>
          <w:sz w:val="18"/>
          <w:szCs w:val="18"/>
          <w:highlight w:val="white"/>
        </w:rPr>
      </w:pPr>
      <w:r>
        <w:rPr>
          <w:strike/>
          <w:color w:val="222222"/>
          <w:sz w:val="18"/>
          <w:szCs w:val="18"/>
          <w:highlight w:val="white"/>
        </w:rPr>
        <w:t>Daniel Monek</w:t>
      </w:r>
    </w:p>
    <w:p w14:paraId="32BB8296" w14:textId="77777777" w:rsidR="004778A8" w:rsidRDefault="00000000">
      <w:pPr>
        <w:numPr>
          <w:ilvl w:val="0"/>
          <w:numId w:val="3"/>
        </w:numPr>
        <w:spacing w:line="240" w:lineRule="auto"/>
        <w:rPr>
          <w:color w:val="222222"/>
          <w:sz w:val="18"/>
          <w:szCs w:val="18"/>
          <w:highlight w:val="white"/>
        </w:rPr>
      </w:pPr>
      <w:r>
        <w:rPr>
          <w:strike/>
          <w:color w:val="222222"/>
          <w:sz w:val="18"/>
          <w:szCs w:val="18"/>
          <w:highlight w:val="white"/>
        </w:rPr>
        <w:t>Hannah Rainey</w:t>
      </w:r>
    </w:p>
    <w:p w14:paraId="5E8D89C2" w14:textId="77777777" w:rsidR="004778A8" w:rsidRDefault="00000000">
      <w:pPr>
        <w:numPr>
          <w:ilvl w:val="0"/>
          <w:numId w:val="3"/>
        </w:numPr>
        <w:spacing w:line="240" w:lineRule="auto"/>
        <w:rPr>
          <w:color w:val="222222"/>
          <w:sz w:val="18"/>
          <w:szCs w:val="18"/>
          <w:highlight w:val="white"/>
        </w:rPr>
      </w:pPr>
      <w:r>
        <w:rPr>
          <w:strike/>
          <w:color w:val="222222"/>
          <w:sz w:val="18"/>
          <w:szCs w:val="18"/>
          <w:highlight w:val="white"/>
        </w:rPr>
        <w:t>Rachel Levy</w:t>
      </w:r>
    </w:p>
    <w:p w14:paraId="76EACC70" w14:textId="77777777" w:rsidR="004778A8" w:rsidRDefault="00000000">
      <w:pPr>
        <w:numPr>
          <w:ilvl w:val="0"/>
          <w:numId w:val="3"/>
        </w:numPr>
        <w:spacing w:line="240" w:lineRule="auto"/>
      </w:pPr>
      <w:r>
        <w:rPr>
          <w:strike/>
          <w:color w:val="222222"/>
          <w:sz w:val="18"/>
          <w:szCs w:val="18"/>
          <w:highlight w:val="white"/>
        </w:rPr>
        <w:t>Terrell Robinson</w:t>
      </w:r>
    </w:p>
    <w:p w14:paraId="28B1D349" w14:textId="77777777" w:rsidR="004778A8" w:rsidRDefault="00000000">
      <w:pPr>
        <w:numPr>
          <w:ilvl w:val="0"/>
          <w:numId w:val="3"/>
        </w:numPr>
        <w:spacing w:line="240" w:lineRule="auto"/>
        <w:rPr>
          <w:color w:val="222222"/>
          <w:sz w:val="18"/>
          <w:szCs w:val="18"/>
          <w:highlight w:val="white"/>
        </w:rPr>
      </w:pPr>
      <w:r>
        <w:rPr>
          <w:strike/>
          <w:color w:val="222222"/>
          <w:sz w:val="18"/>
          <w:szCs w:val="18"/>
          <w:highlight w:val="white"/>
        </w:rPr>
        <w:t>Helmut Hergeth (Past Chair)</w:t>
      </w:r>
    </w:p>
    <w:p w14:paraId="49034EE4" w14:textId="77777777" w:rsidR="004778A8" w:rsidRDefault="00000000">
      <w:pPr>
        <w:numPr>
          <w:ilvl w:val="0"/>
          <w:numId w:val="3"/>
        </w:numPr>
        <w:spacing w:after="120" w:line="240" w:lineRule="auto"/>
        <w:rPr>
          <w:color w:val="222222"/>
          <w:sz w:val="18"/>
          <w:szCs w:val="18"/>
          <w:highlight w:val="white"/>
        </w:rPr>
        <w:sectPr w:rsidR="004778A8">
          <w:type w:val="continuous"/>
          <w:pgSz w:w="12240" w:h="15840"/>
          <w:pgMar w:top="1440" w:right="1008" w:bottom="1440" w:left="1008" w:header="720" w:footer="720" w:gutter="0"/>
          <w:cols w:num="3" w:space="720" w:equalWidth="0">
            <w:col w:w="2928" w:space="720"/>
            <w:col w:w="2928" w:space="720"/>
            <w:col w:w="2928" w:space="0"/>
          </w:cols>
        </w:sectPr>
      </w:pPr>
      <w:r>
        <w:rPr>
          <w:color w:val="222222"/>
          <w:sz w:val="18"/>
          <w:szCs w:val="18"/>
          <w:highlight w:val="white"/>
        </w:rPr>
        <w:t>Jodie Roberson</w:t>
      </w:r>
    </w:p>
    <w:p w14:paraId="1EF66396" w14:textId="77777777" w:rsidR="004778A8" w:rsidRDefault="004778A8">
      <w:pPr>
        <w:spacing w:after="120" w:line="240" w:lineRule="auto"/>
        <w:rPr>
          <w:color w:val="222222"/>
          <w:sz w:val="18"/>
          <w:szCs w:val="18"/>
          <w:highlight w:val="white"/>
        </w:rPr>
      </w:pPr>
    </w:p>
    <w:p w14:paraId="6D573467" w14:textId="77777777" w:rsidR="004778A8" w:rsidRDefault="00000000">
      <w:pPr>
        <w:spacing w:after="120" w:line="240" w:lineRule="auto"/>
        <w:rPr>
          <w:sz w:val="18"/>
          <w:szCs w:val="18"/>
        </w:rPr>
      </w:pPr>
      <w:r>
        <w:rPr>
          <w:b/>
          <w:sz w:val="18"/>
          <w:szCs w:val="18"/>
        </w:rPr>
        <w:t>Absent Members</w:t>
      </w:r>
      <w:r>
        <w:rPr>
          <w:sz w:val="18"/>
          <w:szCs w:val="18"/>
        </w:rPr>
        <w:t>: Li Marcus, Mukund Vora, Jodie Roberson</w:t>
      </w:r>
    </w:p>
    <w:p w14:paraId="45823520" w14:textId="77777777" w:rsidR="004778A8" w:rsidRDefault="00000000">
      <w:pPr>
        <w:spacing w:after="120" w:line="240" w:lineRule="auto"/>
        <w:rPr>
          <w:sz w:val="18"/>
          <w:szCs w:val="18"/>
        </w:rPr>
      </w:pPr>
      <w:r>
        <w:rPr>
          <w:b/>
          <w:sz w:val="18"/>
          <w:szCs w:val="18"/>
        </w:rPr>
        <w:t>Guests</w:t>
      </w:r>
      <w:r>
        <w:rPr>
          <w:sz w:val="18"/>
          <w:szCs w:val="18"/>
        </w:rPr>
        <w:t>: Christina DeBerardino, Mia Self, Danny Monroe, David Stokes, Helen Chen</w:t>
      </w:r>
    </w:p>
    <w:p w14:paraId="2F3CE112" w14:textId="77777777" w:rsidR="004778A8" w:rsidRDefault="00000000">
      <w:pPr>
        <w:spacing w:after="120" w:line="240" w:lineRule="auto"/>
        <w:rPr>
          <w:sz w:val="18"/>
          <w:szCs w:val="18"/>
        </w:rPr>
      </w:pPr>
      <w:r>
        <w:rPr>
          <w:b/>
          <w:color w:val="000000"/>
          <w:sz w:val="18"/>
          <w:szCs w:val="18"/>
        </w:rPr>
        <w:t>Ex-Officio Members Present:</w:t>
      </w:r>
      <w:r>
        <w:rPr>
          <w:sz w:val="18"/>
          <w:szCs w:val="18"/>
        </w:rPr>
        <w:t xml:space="preserve"> Lexi Hergeth, Kaitlyn Mittan, Annabel Breen</w:t>
      </w:r>
    </w:p>
    <w:p w14:paraId="4D933E37" w14:textId="77777777" w:rsidR="004778A8" w:rsidRDefault="00000000">
      <w:pPr>
        <w:spacing w:line="240" w:lineRule="auto"/>
        <w:rPr>
          <w:b/>
          <w:sz w:val="18"/>
          <w:szCs w:val="18"/>
        </w:rPr>
      </w:pPr>
      <w:r>
        <w:rPr>
          <w:b/>
          <w:sz w:val="18"/>
          <w:szCs w:val="18"/>
        </w:rPr>
        <w:t>WELCOME AND INTRODUCTIONS</w:t>
      </w:r>
    </w:p>
    <w:p w14:paraId="24C6932F" w14:textId="77777777" w:rsidR="004778A8" w:rsidRDefault="00000000">
      <w:pPr>
        <w:numPr>
          <w:ilvl w:val="0"/>
          <w:numId w:val="6"/>
        </w:numPr>
        <w:pBdr>
          <w:top w:val="nil"/>
          <w:left w:val="nil"/>
          <w:bottom w:val="nil"/>
          <w:right w:val="nil"/>
          <w:between w:val="nil"/>
        </w:pBdr>
        <w:spacing w:line="240" w:lineRule="auto"/>
        <w:rPr>
          <w:color w:val="000000"/>
          <w:sz w:val="18"/>
          <w:szCs w:val="18"/>
        </w:rPr>
      </w:pPr>
      <w:r>
        <w:rPr>
          <w:b/>
          <w:color w:val="000000"/>
          <w:sz w:val="18"/>
          <w:szCs w:val="18"/>
        </w:rPr>
        <w:t xml:space="preserve">Remarks from Chair </w:t>
      </w:r>
      <w:r>
        <w:rPr>
          <w:b/>
          <w:sz w:val="18"/>
          <w:szCs w:val="18"/>
        </w:rPr>
        <w:t>Kanton Reynolds</w:t>
      </w:r>
      <w:r>
        <w:rPr>
          <w:b/>
          <w:color w:val="000000"/>
          <w:sz w:val="18"/>
          <w:szCs w:val="18"/>
        </w:rPr>
        <w:t xml:space="preserve"> </w:t>
      </w:r>
      <w:r>
        <w:rPr>
          <w:color w:val="000000"/>
          <w:sz w:val="18"/>
          <w:szCs w:val="18"/>
        </w:rPr>
        <w:t>– Welcomed the committee an</w:t>
      </w:r>
      <w:r>
        <w:rPr>
          <w:sz w:val="18"/>
          <w:szCs w:val="18"/>
        </w:rPr>
        <w:t xml:space="preserve">d guests. </w:t>
      </w:r>
    </w:p>
    <w:p w14:paraId="71092553" w14:textId="77777777" w:rsidR="004778A8" w:rsidRDefault="00000000">
      <w:pPr>
        <w:numPr>
          <w:ilvl w:val="0"/>
          <w:numId w:val="6"/>
        </w:numPr>
        <w:pBdr>
          <w:top w:val="nil"/>
          <w:left w:val="nil"/>
          <w:bottom w:val="nil"/>
          <w:right w:val="nil"/>
          <w:between w:val="nil"/>
        </w:pBdr>
        <w:spacing w:line="240" w:lineRule="auto"/>
        <w:rPr>
          <w:b/>
          <w:color w:val="000000"/>
          <w:sz w:val="18"/>
          <w:szCs w:val="18"/>
        </w:rPr>
      </w:pPr>
      <w:r>
        <w:rPr>
          <w:b/>
          <w:color w:val="000000"/>
          <w:sz w:val="18"/>
          <w:szCs w:val="18"/>
        </w:rPr>
        <w:t>Remarks from OUCCAS/DASA –</w:t>
      </w:r>
      <w:r>
        <w:rPr>
          <w:b/>
          <w:sz w:val="18"/>
          <w:szCs w:val="18"/>
        </w:rPr>
        <w:t xml:space="preserve"> </w:t>
      </w:r>
      <w:r>
        <w:rPr>
          <w:sz w:val="18"/>
          <w:szCs w:val="18"/>
        </w:rPr>
        <w:t xml:space="preserve">Lexi notified the committee that Li Marcus is out for the holiday. Lexi explained the memo re: Senior Vice Provost for Instructional Program as XNOV member and requested feedback and reminded committee members to vote at the next meeting. Kanton Reynolds reinforced this and reminded committee members of the purpose and encouraged members to read the memo. Lexi (re)introduced Annabel Breen as new temporary OUCCAS Assistant. </w:t>
      </w:r>
    </w:p>
    <w:p w14:paraId="06E9C449" w14:textId="77777777" w:rsidR="004778A8" w:rsidRDefault="00000000">
      <w:pPr>
        <w:numPr>
          <w:ilvl w:val="0"/>
          <w:numId w:val="6"/>
        </w:numPr>
        <w:pBdr>
          <w:top w:val="nil"/>
          <w:left w:val="nil"/>
          <w:bottom w:val="nil"/>
          <w:right w:val="nil"/>
          <w:between w:val="nil"/>
        </w:pBdr>
        <w:spacing w:line="240" w:lineRule="auto"/>
        <w:rPr>
          <w:b/>
          <w:color w:val="000000"/>
          <w:sz w:val="18"/>
          <w:szCs w:val="18"/>
        </w:rPr>
      </w:pPr>
      <w:r>
        <w:rPr>
          <w:b/>
          <w:color w:val="000000"/>
          <w:sz w:val="18"/>
          <w:szCs w:val="18"/>
        </w:rPr>
        <w:t>Approval of the UCCC Minutes from</w:t>
      </w:r>
      <w:r>
        <w:rPr>
          <w:color w:val="000000"/>
          <w:sz w:val="18"/>
          <w:szCs w:val="18"/>
        </w:rPr>
        <w:t xml:space="preserve"> </w:t>
      </w:r>
      <w:r>
        <w:rPr>
          <w:b/>
          <w:sz w:val="18"/>
          <w:szCs w:val="18"/>
        </w:rPr>
        <w:t>24 August 2022</w:t>
      </w:r>
      <w:r>
        <w:rPr>
          <w:color w:val="000000"/>
          <w:sz w:val="18"/>
          <w:szCs w:val="18"/>
        </w:rPr>
        <w:t xml:space="preserve"> –</w:t>
      </w:r>
      <w:r>
        <w:rPr>
          <w:sz w:val="18"/>
          <w:szCs w:val="18"/>
        </w:rPr>
        <w:t xml:space="preserve"> </w:t>
      </w:r>
      <w:r>
        <w:rPr>
          <w:i/>
          <w:sz w:val="18"/>
          <w:szCs w:val="18"/>
        </w:rPr>
        <w:t>Approved</w:t>
      </w:r>
    </w:p>
    <w:p w14:paraId="511BE3FC" w14:textId="77777777" w:rsidR="004778A8" w:rsidRDefault="00000000">
      <w:pPr>
        <w:pBdr>
          <w:top w:val="nil"/>
          <w:left w:val="nil"/>
          <w:bottom w:val="nil"/>
          <w:right w:val="nil"/>
          <w:between w:val="nil"/>
        </w:pBdr>
        <w:spacing w:line="240" w:lineRule="auto"/>
        <w:ind w:left="720"/>
        <w:rPr>
          <w:color w:val="000000"/>
          <w:sz w:val="18"/>
          <w:szCs w:val="18"/>
        </w:rPr>
      </w:pPr>
      <w:r>
        <w:rPr>
          <w:color w:val="000000"/>
          <w:sz w:val="18"/>
          <w:szCs w:val="18"/>
        </w:rPr>
        <w:t xml:space="preserve">Discussion: Member moved to approve the minutes. </w:t>
      </w:r>
    </w:p>
    <w:p w14:paraId="36060E9E" w14:textId="77777777" w:rsidR="004778A8" w:rsidRDefault="004778A8">
      <w:pPr>
        <w:spacing w:line="240" w:lineRule="auto"/>
        <w:rPr>
          <w:b/>
          <w:sz w:val="18"/>
          <w:szCs w:val="18"/>
        </w:rPr>
      </w:pPr>
    </w:p>
    <w:p w14:paraId="216B9599" w14:textId="77777777" w:rsidR="004778A8" w:rsidRDefault="004778A8">
      <w:pPr>
        <w:spacing w:line="240" w:lineRule="auto"/>
        <w:rPr>
          <w:b/>
          <w:sz w:val="18"/>
          <w:szCs w:val="18"/>
        </w:rPr>
      </w:pPr>
    </w:p>
    <w:p w14:paraId="3756CC06" w14:textId="77777777" w:rsidR="004778A8" w:rsidRDefault="00000000">
      <w:pPr>
        <w:spacing w:line="240" w:lineRule="auto"/>
        <w:rPr>
          <w:b/>
          <w:sz w:val="18"/>
          <w:szCs w:val="18"/>
        </w:rPr>
      </w:pPr>
      <w:r>
        <w:rPr>
          <w:b/>
          <w:sz w:val="18"/>
          <w:szCs w:val="18"/>
        </w:rPr>
        <w:t>NEW BUSINESS</w:t>
      </w:r>
    </w:p>
    <w:p w14:paraId="17DDD9EC" w14:textId="77777777" w:rsidR="004778A8" w:rsidRDefault="004778A8">
      <w:pPr>
        <w:pBdr>
          <w:top w:val="nil"/>
          <w:left w:val="nil"/>
          <w:bottom w:val="nil"/>
          <w:right w:val="nil"/>
          <w:between w:val="nil"/>
        </w:pBdr>
        <w:spacing w:line="240" w:lineRule="auto"/>
        <w:ind w:left="720"/>
        <w:rPr>
          <w:color w:val="000000"/>
          <w:sz w:val="18"/>
          <w:szCs w:val="18"/>
        </w:rPr>
      </w:pPr>
    </w:p>
    <w:p w14:paraId="34FE011C" w14:textId="77777777" w:rsidR="004778A8" w:rsidRDefault="00000000">
      <w:pPr>
        <w:numPr>
          <w:ilvl w:val="0"/>
          <w:numId w:val="1"/>
        </w:numPr>
        <w:pBdr>
          <w:top w:val="nil"/>
          <w:left w:val="nil"/>
          <w:bottom w:val="nil"/>
          <w:right w:val="nil"/>
          <w:between w:val="nil"/>
        </w:pBdr>
        <w:spacing w:line="240" w:lineRule="auto"/>
        <w:rPr>
          <w:color w:val="000000"/>
          <w:sz w:val="18"/>
          <w:szCs w:val="18"/>
        </w:rPr>
      </w:pPr>
      <w:r>
        <w:rPr>
          <w:b/>
          <w:color w:val="000000"/>
          <w:sz w:val="18"/>
          <w:szCs w:val="18"/>
          <w:u w:val="single"/>
        </w:rPr>
        <w:t>Consent Agenda</w:t>
      </w:r>
      <w:r>
        <w:rPr>
          <w:color w:val="000000"/>
          <w:sz w:val="18"/>
          <w:szCs w:val="18"/>
        </w:rPr>
        <w:t xml:space="preserve"> - </w:t>
      </w:r>
      <w:r>
        <w:rPr>
          <w:i/>
          <w:color w:val="000000"/>
          <w:sz w:val="18"/>
          <w:szCs w:val="18"/>
          <w:u w:val="single"/>
        </w:rPr>
        <w:t>Approved</w:t>
      </w:r>
      <w:r>
        <w:rPr>
          <w:i/>
          <w:color w:val="000000"/>
          <w:sz w:val="18"/>
          <w:szCs w:val="18"/>
          <w:u w:val="single"/>
        </w:rPr>
        <w:br/>
      </w:r>
      <w:r>
        <w:rPr>
          <w:color w:val="000000"/>
          <w:sz w:val="18"/>
          <w:szCs w:val="18"/>
        </w:rPr>
        <w:t>Discussion: Motion to approve by</w:t>
      </w:r>
      <w:r>
        <w:rPr>
          <w:sz w:val="18"/>
          <w:szCs w:val="18"/>
        </w:rPr>
        <w:t xml:space="preserve"> Krause. </w:t>
      </w:r>
    </w:p>
    <w:p w14:paraId="0F7D68DD" w14:textId="77777777" w:rsidR="004778A8" w:rsidRDefault="004778A8">
      <w:pPr>
        <w:spacing w:line="240" w:lineRule="auto"/>
        <w:ind w:left="720"/>
        <w:rPr>
          <w:sz w:val="18"/>
          <w:szCs w:val="18"/>
        </w:rPr>
      </w:pPr>
    </w:p>
    <w:p w14:paraId="592CAA05" w14:textId="77777777" w:rsidR="004778A8" w:rsidRDefault="00000000">
      <w:pPr>
        <w:numPr>
          <w:ilvl w:val="0"/>
          <w:numId w:val="1"/>
        </w:numPr>
        <w:spacing w:line="240" w:lineRule="auto"/>
        <w:rPr>
          <w:sz w:val="18"/>
          <w:szCs w:val="18"/>
        </w:rPr>
      </w:pPr>
      <w:r>
        <w:rPr>
          <w:b/>
          <w:sz w:val="18"/>
          <w:szCs w:val="18"/>
          <w:u w:val="single"/>
        </w:rPr>
        <w:t>Agricultural Education (BS): Agricultural Business Concentration</w:t>
      </w:r>
      <w:r>
        <w:rPr>
          <w:sz w:val="18"/>
          <w:szCs w:val="18"/>
        </w:rPr>
        <w:t xml:space="preserve"> </w:t>
      </w:r>
      <w:r>
        <w:rPr>
          <w:b/>
          <w:sz w:val="18"/>
          <w:szCs w:val="18"/>
        </w:rPr>
        <w:t>–</w:t>
      </w:r>
      <w:r>
        <w:rPr>
          <w:i/>
          <w:sz w:val="18"/>
          <w:szCs w:val="18"/>
          <w:u w:val="single"/>
        </w:rPr>
        <w:t xml:space="preserve"> Approved</w:t>
      </w:r>
    </w:p>
    <w:p w14:paraId="21836373" w14:textId="77777777" w:rsidR="004778A8" w:rsidRDefault="00000000">
      <w:pPr>
        <w:spacing w:line="240" w:lineRule="auto"/>
        <w:ind w:left="720"/>
        <w:rPr>
          <w:sz w:val="18"/>
          <w:szCs w:val="18"/>
        </w:rPr>
      </w:pPr>
      <w:r>
        <w:rPr>
          <w:sz w:val="18"/>
          <w:szCs w:val="18"/>
        </w:rPr>
        <w:t xml:space="preserve">Discussion: This curriculum action was presented by Park. No objections to the curriculum action were shared. </w:t>
      </w:r>
    </w:p>
    <w:p w14:paraId="488B0041" w14:textId="77777777" w:rsidR="004778A8" w:rsidRDefault="004778A8">
      <w:pPr>
        <w:spacing w:line="240" w:lineRule="auto"/>
        <w:ind w:left="720"/>
        <w:rPr>
          <w:sz w:val="18"/>
          <w:szCs w:val="18"/>
        </w:rPr>
      </w:pPr>
    </w:p>
    <w:p w14:paraId="17959069" w14:textId="77777777" w:rsidR="004778A8" w:rsidRDefault="00000000">
      <w:pPr>
        <w:numPr>
          <w:ilvl w:val="0"/>
          <w:numId w:val="1"/>
        </w:numPr>
        <w:spacing w:line="240" w:lineRule="auto"/>
        <w:rPr>
          <w:sz w:val="18"/>
          <w:szCs w:val="18"/>
        </w:rPr>
      </w:pPr>
      <w:r>
        <w:rPr>
          <w:b/>
          <w:sz w:val="18"/>
          <w:szCs w:val="18"/>
          <w:u w:val="single"/>
        </w:rPr>
        <w:t>Agricultural Education (BS): Horticultural Science Concentration</w:t>
      </w:r>
      <w:r>
        <w:rPr>
          <w:sz w:val="18"/>
          <w:szCs w:val="18"/>
        </w:rPr>
        <w:t xml:space="preserve"> </w:t>
      </w:r>
      <w:r>
        <w:rPr>
          <w:b/>
          <w:sz w:val="18"/>
          <w:szCs w:val="18"/>
        </w:rPr>
        <w:t>–</w:t>
      </w:r>
      <w:r>
        <w:rPr>
          <w:i/>
          <w:sz w:val="18"/>
          <w:szCs w:val="18"/>
          <w:u w:val="single"/>
        </w:rPr>
        <w:t xml:space="preserve"> Approved</w:t>
      </w:r>
    </w:p>
    <w:p w14:paraId="5FD1DAF8" w14:textId="77777777" w:rsidR="004778A8" w:rsidRDefault="00000000">
      <w:pPr>
        <w:spacing w:line="240" w:lineRule="auto"/>
        <w:ind w:left="720"/>
        <w:rPr>
          <w:sz w:val="18"/>
          <w:szCs w:val="18"/>
        </w:rPr>
      </w:pPr>
      <w:r>
        <w:rPr>
          <w:sz w:val="18"/>
          <w:szCs w:val="18"/>
        </w:rPr>
        <w:t xml:space="preserve">Discussion: This curriculum action was presented by Park. No objections were shared. </w:t>
      </w:r>
    </w:p>
    <w:p w14:paraId="10CA393C" w14:textId="77777777" w:rsidR="004778A8" w:rsidRDefault="004778A8">
      <w:pPr>
        <w:spacing w:line="240" w:lineRule="auto"/>
        <w:ind w:left="720"/>
        <w:rPr>
          <w:sz w:val="18"/>
          <w:szCs w:val="18"/>
        </w:rPr>
      </w:pPr>
    </w:p>
    <w:p w14:paraId="39025DCE" w14:textId="77777777" w:rsidR="004778A8" w:rsidRDefault="00000000">
      <w:pPr>
        <w:numPr>
          <w:ilvl w:val="0"/>
          <w:numId w:val="1"/>
        </w:numPr>
        <w:spacing w:line="240" w:lineRule="auto"/>
        <w:rPr>
          <w:sz w:val="18"/>
          <w:szCs w:val="18"/>
        </w:rPr>
      </w:pPr>
      <w:r>
        <w:rPr>
          <w:b/>
          <w:sz w:val="18"/>
          <w:szCs w:val="18"/>
          <w:u w:val="single"/>
        </w:rPr>
        <w:t>Bioprocessing Science (BS)</w:t>
      </w:r>
      <w:r>
        <w:rPr>
          <w:sz w:val="18"/>
          <w:szCs w:val="18"/>
        </w:rPr>
        <w:t xml:space="preserve"> </w:t>
      </w:r>
      <w:r>
        <w:rPr>
          <w:b/>
          <w:sz w:val="18"/>
          <w:szCs w:val="18"/>
        </w:rPr>
        <w:t>–</w:t>
      </w:r>
      <w:r>
        <w:rPr>
          <w:i/>
          <w:sz w:val="18"/>
          <w:szCs w:val="18"/>
          <w:u w:val="single"/>
        </w:rPr>
        <w:t xml:space="preserve"> Approved</w:t>
      </w:r>
    </w:p>
    <w:p w14:paraId="2AD58BB8" w14:textId="77777777" w:rsidR="004778A8" w:rsidRDefault="00000000">
      <w:pPr>
        <w:spacing w:line="240" w:lineRule="auto"/>
        <w:ind w:left="720"/>
        <w:rPr>
          <w:sz w:val="18"/>
          <w:szCs w:val="18"/>
        </w:rPr>
      </w:pPr>
      <w:r>
        <w:rPr>
          <w:sz w:val="18"/>
          <w:szCs w:val="18"/>
        </w:rPr>
        <w:t xml:space="preserve">Discussion: This curriculum action was presented by Pratt Phillips. Member reiterated that this change was for addition/deletion of course on plan requirements and sequence. No objections were shared. </w:t>
      </w:r>
    </w:p>
    <w:p w14:paraId="5D5DCA30" w14:textId="77777777" w:rsidR="004778A8" w:rsidRDefault="004778A8">
      <w:pPr>
        <w:spacing w:line="240" w:lineRule="auto"/>
        <w:ind w:left="720"/>
        <w:rPr>
          <w:sz w:val="18"/>
          <w:szCs w:val="18"/>
        </w:rPr>
      </w:pPr>
    </w:p>
    <w:p w14:paraId="7222840D" w14:textId="77777777" w:rsidR="004778A8" w:rsidRDefault="00000000">
      <w:pPr>
        <w:numPr>
          <w:ilvl w:val="0"/>
          <w:numId w:val="1"/>
        </w:numPr>
        <w:spacing w:line="240" w:lineRule="auto"/>
        <w:rPr>
          <w:sz w:val="18"/>
          <w:szCs w:val="18"/>
        </w:rPr>
      </w:pPr>
      <w:r>
        <w:rPr>
          <w:b/>
          <w:sz w:val="18"/>
          <w:szCs w:val="18"/>
          <w:u w:val="single"/>
        </w:rPr>
        <w:t>BEC 472 / BEC 572 : Drug Delivery – Theory and Modern Practices</w:t>
      </w:r>
      <w:r>
        <w:rPr>
          <w:sz w:val="18"/>
          <w:szCs w:val="18"/>
        </w:rPr>
        <w:t xml:space="preserve"> </w:t>
      </w:r>
      <w:r>
        <w:rPr>
          <w:b/>
          <w:sz w:val="18"/>
          <w:szCs w:val="18"/>
        </w:rPr>
        <w:t>–</w:t>
      </w:r>
      <w:r>
        <w:rPr>
          <w:i/>
          <w:sz w:val="18"/>
          <w:szCs w:val="18"/>
          <w:u w:val="single"/>
        </w:rPr>
        <w:t xml:space="preserve"> Approve with Suggestions </w:t>
      </w:r>
    </w:p>
    <w:p w14:paraId="3130E727" w14:textId="77777777" w:rsidR="004778A8" w:rsidRDefault="00000000">
      <w:pPr>
        <w:spacing w:line="240" w:lineRule="auto"/>
        <w:ind w:left="720"/>
        <w:rPr>
          <w:sz w:val="18"/>
          <w:szCs w:val="18"/>
        </w:rPr>
      </w:pPr>
      <w:r>
        <w:rPr>
          <w:sz w:val="18"/>
          <w:szCs w:val="18"/>
        </w:rPr>
        <w:t xml:space="preserve">Discussion: This new course was presented by Heckman. Member pointed out that the topic list does not specify weeks and Member explained how the course states 15 weeks of topics plus one week of exams from 16 weeks of topics. Suggestions were made to fix the numerical error from 15 weeks to 16 weeks in the topic list. </w:t>
      </w:r>
    </w:p>
    <w:p w14:paraId="3C208388" w14:textId="77777777" w:rsidR="004778A8" w:rsidRDefault="004778A8">
      <w:pPr>
        <w:spacing w:line="240" w:lineRule="auto"/>
        <w:ind w:left="720"/>
        <w:rPr>
          <w:sz w:val="18"/>
          <w:szCs w:val="18"/>
        </w:rPr>
      </w:pPr>
    </w:p>
    <w:p w14:paraId="4662D35E" w14:textId="77777777" w:rsidR="004778A8" w:rsidRDefault="00000000">
      <w:pPr>
        <w:numPr>
          <w:ilvl w:val="0"/>
          <w:numId w:val="1"/>
        </w:numPr>
        <w:spacing w:line="240" w:lineRule="auto"/>
        <w:rPr>
          <w:sz w:val="18"/>
          <w:szCs w:val="18"/>
        </w:rPr>
      </w:pPr>
      <w:r>
        <w:rPr>
          <w:b/>
          <w:sz w:val="18"/>
          <w:szCs w:val="18"/>
          <w:u w:val="single"/>
        </w:rPr>
        <w:t>Computer Science (Honors)</w:t>
      </w:r>
      <w:r>
        <w:rPr>
          <w:sz w:val="18"/>
          <w:szCs w:val="18"/>
        </w:rPr>
        <w:t xml:space="preserve"> </w:t>
      </w:r>
      <w:r>
        <w:rPr>
          <w:b/>
          <w:sz w:val="18"/>
          <w:szCs w:val="18"/>
        </w:rPr>
        <w:t>–</w:t>
      </w:r>
      <w:r>
        <w:rPr>
          <w:i/>
          <w:sz w:val="18"/>
          <w:szCs w:val="18"/>
          <w:u w:val="single"/>
        </w:rPr>
        <w:t xml:space="preserve"> Approved</w:t>
      </w:r>
    </w:p>
    <w:p w14:paraId="5853AA9E" w14:textId="77777777" w:rsidR="004778A8" w:rsidRDefault="00000000">
      <w:pPr>
        <w:spacing w:line="240" w:lineRule="auto"/>
        <w:ind w:left="720"/>
        <w:rPr>
          <w:sz w:val="18"/>
          <w:szCs w:val="18"/>
        </w:rPr>
      </w:pPr>
      <w:r>
        <w:rPr>
          <w:sz w:val="18"/>
          <w:szCs w:val="18"/>
        </w:rPr>
        <w:t>Discussion: This curriculum action was presented by Heckman. No objections were shared.</w:t>
      </w:r>
    </w:p>
    <w:p w14:paraId="1CC557B3" w14:textId="77777777" w:rsidR="004778A8" w:rsidRDefault="00000000">
      <w:pPr>
        <w:spacing w:line="240" w:lineRule="auto"/>
        <w:rPr>
          <w:sz w:val="18"/>
          <w:szCs w:val="18"/>
        </w:rPr>
      </w:pPr>
      <w:r>
        <w:rPr>
          <w:sz w:val="18"/>
          <w:szCs w:val="18"/>
        </w:rPr>
        <w:tab/>
      </w:r>
    </w:p>
    <w:p w14:paraId="59C241DF" w14:textId="77777777" w:rsidR="004778A8" w:rsidRDefault="004778A8">
      <w:pPr>
        <w:spacing w:line="240" w:lineRule="auto"/>
        <w:rPr>
          <w:sz w:val="18"/>
          <w:szCs w:val="18"/>
        </w:rPr>
      </w:pPr>
    </w:p>
    <w:p w14:paraId="0C65EBAB" w14:textId="77777777" w:rsidR="004778A8" w:rsidRDefault="004778A8">
      <w:pPr>
        <w:spacing w:line="240" w:lineRule="auto"/>
        <w:rPr>
          <w:sz w:val="18"/>
          <w:szCs w:val="18"/>
        </w:rPr>
      </w:pPr>
    </w:p>
    <w:p w14:paraId="3D0EC8ED" w14:textId="77777777" w:rsidR="004778A8" w:rsidRDefault="004778A8">
      <w:pPr>
        <w:spacing w:line="240" w:lineRule="auto"/>
        <w:rPr>
          <w:sz w:val="18"/>
          <w:szCs w:val="18"/>
        </w:rPr>
      </w:pPr>
    </w:p>
    <w:p w14:paraId="7B3F02B6" w14:textId="77777777" w:rsidR="004778A8" w:rsidRDefault="00000000">
      <w:pPr>
        <w:numPr>
          <w:ilvl w:val="0"/>
          <w:numId w:val="1"/>
        </w:numPr>
        <w:spacing w:line="240" w:lineRule="auto"/>
        <w:rPr>
          <w:sz w:val="18"/>
          <w:szCs w:val="18"/>
        </w:rPr>
      </w:pPr>
      <w:r>
        <w:rPr>
          <w:b/>
          <w:sz w:val="18"/>
          <w:szCs w:val="18"/>
          <w:u w:val="single"/>
        </w:rPr>
        <w:t>ENG 266 : American Literature II</w:t>
      </w:r>
      <w:r>
        <w:rPr>
          <w:sz w:val="18"/>
          <w:szCs w:val="18"/>
        </w:rPr>
        <w:t xml:space="preserve"> </w:t>
      </w:r>
      <w:r>
        <w:rPr>
          <w:b/>
          <w:sz w:val="18"/>
          <w:szCs w:val="18"/>
        </w:rPr>
        <w:t>–</w:t>
      </w:r>
      <w:r>
        <w:rPr>
          <w:i/>
          <w:sz w:val="18"/>
          <w:szCs w:val="18"/>
          <w:u w:val="single"/>
        </w:rPr>
        <w:t xml:space="preserve"> Approved with Suggestions</w:t>
      </w:r>
    </w:p>
    <w:p w14:paraId="3B57FF6C" w14:textId="77777777" w:rsidR="004778A8" w:rsidRDefault="00000000">
      <w:pPr>
        <w:spacing w:line="240" w:lineRule="auto"/>
        <w:ind w:left="720"/>
        <w:rPr>
          <w:sz w:val="18"/>
          <w:szCs w:val="18"/>
        </w:rPr>
      </w:pPr>
      <w:r>
        <w:rPr>
          <w:sz w:val="18"/>
          <w:szCs w:val="18"/>
        </w:rPr>
        <w:lastRenderedPageBreak/>
        <w:t xml:space="preserve">Discussion: This course was presented by Knowles. Member pointed out that there may be some typos in the GEP section that need editing. Member noted that in the first SLO, there appears to be a missing element in the wording (“that” instead of “or”). Member stated that Jason Schwartz and Jason Miller will be notified and the changes will be made. </w:t>
      </w:r>
    </w:p>
    <w:p w14:paraId="39EE9D17" w14:textId="77777777" w:rsidR="004778A8" w:rsidRDefault="004778A8">
      <w:pPr>
        <w:spacing w:line="240" w:lineRule="auto"/>
        <w:ind w:left="720"/>
        <w:rPr>
          <w:sz w:val="18"/>
          <w:szCs w:val="18"/>
        </w:rPr>
      </w:pPr>
    </w:p>
    <w:p w14:paraId="120D4071" w14:textId="77777777" w:rsidR="004778A8" w:rsidRDefault="00000000">
      <w:pPr>
        <w:numPr>
          <w:ilvl w:val="0"/>
          <w:numId w:val="1"/>
        </w:numPr>
        <w:spacing w:line="240" w:lineRule="auto"/>
        <w:rPr>
          <w:sz w:val="18"/>
          <w:szCs w:val="18"/>
        </w:rPr>
      </w:pPr>
      <w:r>
        <w:rPr>
          <w:b/>
          <w:sz w:val="18"/>
          <w:szCs w:val="18"/>
          <w:u w:val="single"/>
        </w:rPr>
        <w:t>HI 383 : Law in the American Story</w:t>
      </w:r>
      <w:r>
        <w:rPr>
          <w:sz w:val="18"/>
          <w:szCs w:val="18"/>
        </w:rPr>
        <w:t xml:space="preserve"> </w:t>
      </w:r>
      <w:r>
        <w:rPr>
          <w:b/>
          <w:sz w:val="18"/>
          <w:szCs w:val="18"/>
        </w:rPr>
        <w:t>–</w:t>
      </w:r>
      <w:r>
        <w:rPr>
          <w:i/>
          <w:sz w:val="18"/>
          <w:szCs w:val="18"/>
          <w:u w:val="single"/>
        </w:rPr>
        <w:t xml:space="preserve"> Approved</w:t>
      </w:r>
    </w:p>
    <w:p w14:paraId="216DF4A9" w14:textId="77777777" w:rsidR="004778A8" w:rsidRDefault="00000000">
      <w:pPr>
        <w:spacing w:line="240" w:lineRule="auto"/>
        <w:ind w:left="720"/>
        <w:rPr>
          <w:sz w:val="18"/>
          <w:szCs w:val="18"/>
        </w:rPr>
      </w:pPr>
      <w:r>
        <w:rPr>
          <w:sz w:val="18"/>
          <w:szCs w:val="18"/>
        </w:rPr>
        <w:t>Discussion: This new course was presented by Knowles. Knowles reminded the committee that this was a course that was tabled two meetings ago in order to fix issues with the SLO; these have been revised with approval from staff in assessment. Praise from members in the chat for improvements.</w:t>
      </w:r>
    </w:p>
    <w:p w14:paraId="124FC76C" w14:textId="77777777" w:rsidR="004778A8" w:rsidRDefault="004778A8">
      <w:pPr>
        <w:spacing w:line="240" w:lineRule="auto"/>
        <w:ind w:left="720"/>
        <w:rPr>
          <w:sz w:val="18"/>
          <w:szCs w:val="18"/>
        </w:rPr>
      </w:pPr>
    </w:p>
    <w:p w14:paraId="19A22D6A" w14:textId="77777777" w:rsidR="004778A8" w:rsidRDefault="00000000">
      <w:pPr>
        <w:numPr>
          <w:ilvl w:val="0"/>
          <w:numId w:val="1"/>
        </w:numPr>
        <w:spacing w:line="240" w:lineRule="auto"/>
        <w:rPr>
          <w:sz w:val="18"/>
          <w:szCs w:val="18"/>
        </w:rPr>
      </w:pPr>
      <w:r>
        <w:rPr>
          <w:b/>
          <w:sz w:val="18"/>
          <w:szCs w:val="18"/>
          <w:u w:val="single"/>
        </w:rPr>
        <w:t>Humanities - Literature</w:t>
      </w:r>
      <w:r>
        <w:rPr>
          <w:sz w:val="18"/>
          <w:szCs w:val="18"/>
        </w:rPr>
        <w:t xml:space="preserve"> </w:t>
      </w:r>
      <w:r>
        <w:rPr>
          <w:b/>
          <w:sz w:val="18"/>
          <w:szCs w:val="18"/>
        </w:rPr>
        <w:t>–</w:t>
      </w:r>
      <w:r>
        <w:rPr>
          <w:i/>
          <w:sz w:val="18"/>
          <w:szCs w:val="18"/>
          <w:u w:val="single"/>
        </w:rPr>
        <w:t xml:space="preserve"> Approved</w:t>
      </w:r>
    </w:p>
    <w:p w14:paraId="7DB4F14E" w14:textId="77777777" w:rsidR="004778A8" w:rsidRDefault="00000000">
      <w:pPr>
        <w:spacing w:line="240" w:lineRule="auto"/>
        <w:ind w:left="720"/>
        <w:rPr>
          <w:sz w:val="18"/>
          <w:szCs w:val="18"/>
        </w:rPr>
      </w:pPr>
      <w:r>
        <w:rPr>
          <w:sz w:val="18"/>
          <w:szCs w:val="18"/>
        </w:rPr>
        <w:t xml:space="preserve">Discussion: This curriculum action was presented by Croasmun. Move to accept recommendations. Member stated that they did not understand what the course list entailed; Lexi briefly explained what a course list is and what function it performs. </w:t>
      </w:r>
    </w:p>
    <w:p w14:paraId="219A2736" w14:textId="77777777" w:rsidR="004778A8" w:rsidRDefault="004778A8">
      <w:pPr>
        <w:spacing w:line="240" w:lineRule="auto"/>
        <w:ind w:left="720"/>
        <w:rPr>
          <w:sz w:val="18"/>
          <w:szCs w:val="18"/>
        </w:rPr>
      </w:pPr>
    </w:p>
    <w:p w14:paraId="31DF0F6B" w14:textId="77777777" w:rsidR="004778A8" w:rsidRDefault="00000000">
      <w:pPr>
        <w:numPr>
          <w:ilvl w:val="0"/>
          <w:numId w:val="1"/>
        </w:numPr>
        <w:spacing w:line="240" w:lineRule="auto"/>
        <w:rPr>
          <w:sz w:val="18"/>
          <w:szCs w:val="18"/>
        </w:rPr>
      </w:pPr>
      <w:r>
        <w:rPr>
          <w:b/>
          <w:sz w:val="18"/>
          <w:szCs w:val="18"/>
          <w:u w:val="single"/>
        </w:rPr>
        <w:t>USC 102 : Introduction to University Education II</w:t>
      </w:r>
      <w:r>
        <w:rPr>
          <w:sz w:val="18"/>
          <w:szCs w:val="18"/>
        </w:rPr>
        <w:t xml:space="preserve"> </w:t>
      </w:r>
      <w:r>
        <w:rPr>
          <w:b/>
          <w:sz w:val="18"/>
          <w:szCs w:val="18"/>
        </w:rPr>
        <w:t>–</w:t>
      </w:r>
      <w:r>
        <w:rPr>
          <w:i/>
          <w:sz w:val="18"/>
          <w:szCs w:val="18"/>
          <w:u w:val="single"/>
        </w:rPr>
        <w:t xml:space="preserve"> Approved</w:t>
      </w:r>
    </w:p>
    <w:p w14:paraId="555F5CAD" w14:textId="77777777" w:rsidR="004778A8" w:rsidRDefault="00000000">
      <w:pPr>
        <w:spacing w:line="240" w:lineRule="auto"/>
        <w:ind w:left="720"/>
        <w:rPr>
          <w:sz w:val="18"/>
          <w:szCs w:val="18"/>
        </w:rPr>
      </w:pPr>
      <w:r>
        <w:rPr>
          <w:sz w:val="18"/>
          <w:szCs w:val="18"/>
        </w:rPr>
        <w:t xml:space="preserve">Discussion: This course was presented by Monek. One member stated that the course looked fine but with “no ranges”. *Lexi reminded the committee that the common practice for UCCC was to suggest ranges, but this is not a requirement. Chair explained that ranges may not be as applicable to this course as opposed to other courses due to a lack of a need for the instructor to customize for this specific course. </w:t>
      </w:r>
    </w:p>
    <w:p w14:paraId="46734CC3" w14:textId="77777777" w:rsidR="004778A8" w:rsidRDefault="004778A8">
      <w:pPr>
        <w:spacing w:line="240" w:lineRule="auto"/>
        <w:ind w:left="720"/>
        <w:rPr>
          <w:sz w:val="18"/>
          <w:szCs w:val="18"/>
        </w:rPr>
      </w:pPr>
    </w:p>
    <w:p w14:paraId="5054AE9A" w14:textId="77777777" w:rsidR="004778A8" w:rsidRDefault="00000000">
      <w:pPr>
        <w:numPr>
          <w:ilvl w:val="0"/>
          <w:numId w:val="1"/>
        </w:numPr>
        <w:spacing w:line="240" w:lineRule="auto"/>
        <w:rPr>
          <w:sz w:val="18"/>
          <w:szCs w:val="18"/>
        </w:rPr>
      </w:pPr>
      <w:r>
        <w:rPr>
          <w:b/>
          <w:sz w:val="18"/>
          <w:szCs w:val="18"/>
          <w:u w:val="single"/>
        </w:rPr>
        <w:t>THE 103 : Introduction to the Theatre</w:t>
      </w:r>
      <w:r>
        <w:rPr>
          <w:sz w:val="18"/>
          <w:szCs w:val="18"/>
        </w:rPr>
        <w:t xml:space="preserve"> </w:t>
      </w:r>
      <w:r>
        <w:rPr>
          <w:b/>
          <w:sz w:val="18"/>
          <w:szCs w:val="18"/>
        </w:rPr>
        <w:t>–</w:t>
      </w:r>
      <w:r>
        <w:rPr>
          <w:i/>
          <w:sz w:val="18"/>
          <w:szCs w:val="18"/>
          <w:u w:val="single"/>
        </w:rPr>
        <w:t xml:space="preserve"> Approved with Suggestions </w:t>
      </w:r>
    </w:p>
    <w:p w14:paraId="5BBB3B03" w14:textId="77777777" w:rsidR="004778A8" w:rsidRDefault="00000000">
      <w:pPr>
        <w:spacing w:line="240" w:lineRule="auto"/>
        <w:ind w:left="720"/>
        <w:rPr>
          <w:i/>
          <w:sz w:val="18"/>
          <w:szCs w:val="18"/>
        </w:rPr>
      </w:pPr>
      <w:r>
        <w:rPr>
          <w:sz w:val="18"/>
          <w:szCs w:val="18"/>
        </w:rPr>
        <w:t>Discussion: This course was presented by Monek. Member stated that there appear that SLO seem to be verbatim compared to the course objectives/goals section. Members commented on catalog page references that appear erroneous or possible glitches. Suggestion to remove the set of duplicated SLOs from the Course Objectives/Goals section. Member asked about spelling of “theatre” due to use of British English spelling; member responded saying that the spelling is justified due to the necessity to keep spelling consistent.</w:t>
      </w:r>
    </w:p>
    <w:p w14:paraId="38D3BF9A" w14:textId="77777777" w:rsidR="004778A8" w:rsidRDefault="004778A8">
      <w:pPr>
        <w:spacing w:line="240" w:lineRule="auto"/>
        <w:ind w:left="720"/>
        <w:rPr>
          <w:sz w:val="18"/>
          <w:szCs w:val="18"/>
        </w:rPr>
      </w:pPr>
    </w:p>
    <w:p w14:paraId="2E6A44CC" w14:textId="77777777" w:rsidR="004778A8" w:rsidRDefault="00000000">
      <w:pPr>
        <w:numPr>
          <w:ilvl w:val="0"/>
          <w:numId w:val="1"/>
        </w:numPr>
        <w:spacing w:line="240" w:lineRule="auto"/>
        <w:rPr>
          <w:sz w:val="18"/>
          <w:szCs w:val="18"/>
        </w:rPr>
      </w:pPr>
      <w:r>
        <w:rPr>
          <w:b/>
          <w:sz w:val="18"/>
          <w:szCs w:val="18"/>
          <w:u w:val="single"/>
        </w:rPr>
        <w:t>MUS 202 : Introduction to Music Literature II</w:t>
      </w:r>
      <w:r>
        <w:rPr>
          <w:sz w:val="18"/>
          <w:szCs w:val="18"/>
        </w:rPr>
        <w:t xml:space="preserve"> </w:t>
      </w:r>
      <w:r>
        <w:rPr>
          <w:b/>
          <w:sz w:val="18"/>
          <w:szCs w:val="18"/>
        </w:rPr>
        <w:t>–</w:t>
      </w:r>
      <w:r>
        <w:rPr>
          <w:i/>
          <w:sz w:val="18"/>
          <w:szCs w:val="18"/>
          <w:u w:val="single"/>
        </w:rPr>
        <w:t xml:space="preserve"> Approved with Suggestions</w:t>
      </w:r>
    </w:p>
    <w:p w14:paraId="3DDE1562" w14:textId="77777777" w:rsidR="004778A8" w:rsidRDefault="00000000">
      <w:pPr>
        <w:spacing w:line="240" w:lineRule="auto"/>
        <w:ind w:left="720"/>
        <w:rPr>
          <w:sz w:val="18"/>
          <w:szCs w:val="18"/>
        </w:rPr>
      </w:pPr>
      <w:r>
        <w:rPr>
          <w:sz w:val="18"/>
          <w:szCs w:val="18"/>
        </w:rPr>
        <w:t xml:space="preserve">Discussion: This course was presented by Monek. Member offered a suggestion about SLO (separate the outcomes into two parts in the seventh outcome), add week ranges to topics, and elongate abbreviated title for clarity. Member disagreed stating that current course has a topic outline without mention of ranges and the course does not need ranges. Member suggested reducing the number of abbreviations to make the language more meaningful. </w:t>
      </w:r>
    </w:p>
    <w:p w14:paraId="0BE73130" w14:textId="77777777" w:rsidR="004778A8" w:rsidRDefault="004778A8">
      <w:pPr>
        <w:spacing w:line="240" w:lineRule="auto"/>
        <w:ind w:left="720"/>
        <w:rPr>
          <w:sz w:val="18"/>
          <w:szCs w:val="18"/>
        </w:rPr>
      </w:pPr>
    </w:p>
    <w:p w14:paraId="3F56B715" w14:textId="77777777" w:rsidR="004778A8" w:rsidRDefault="00000000">
      <w:pPr>
        <w:numPr>
          <w:ilvl w:val="0"/>
          <w:numId w:val="1"/>
        </w:numPr>
        <w:spacing w:line="240" w:lineRule="auto"/>
        <w:rPr>
          <w:sz w:val="18"/>
          <w:szCs w:val="18"/>
        </w:rPr>
      </w:pPr>
      <w:r>
        <w:rPr>
          <w:b/>
          <w:sz w:val="18"/>
          <w:szCs w:val="18"/>
          <w:u w:val="single"/>
        </w:rPr>
        <w:t>DSC 295 : Introductory Special Topics in Data Science</w:t>
      </w:r>
      <w:r>
        <w:rPr>
          <w:sz w:val="18"/>
          <w:szCs w:val="18"/>
        </w:rPr>
        <w:t xml:space="preserve"> </w:t>
      </w:r>
      <w:r>
        <w:rPr>
          <w:b/>
          <w:sz w:val="18"/>
          <w:szCs w:val="18"/>
        </w:rPr>
        <w:t>–</w:t>
      </w:r>
      <w:r>
        <w:rPr>
          <w:i/>
          <w:sz w:val="18"/>
          <w:szCs w:val="18"/>
          <w:u w:val="single"/>
        </w:rPr>
        <w:t xml:space="preserve"> Approved Pending</w:t>
      </w:r>
    </w:p>
    <w:p w14:paraId="7CBA86C1" w14:textId="77777777" w:rsidR="004778A8" w:rsidRDefault="00000000">
      <w:pPr>
        <w:spacing w:line="240" w:lineRule="auto"/>
        <w:ind w:left="720"/>
        <w:rPr>
          <w:sz w:val="18"/>
          <w:szCs w:val="18"/>
        </w:rPr>
      </w:pPr>
      <w:r>
        <w:rPr>
          <w:sz w:val="18"/>
          <w:szCs w:val="18"/>
        </w:rPr>
        <w:t xml:space="preserve">Discussion: This new course was presented by Levy. Member made a suggestion about the lack of more SLOs and suggested including a few generic outcomes that can be applied across all spaces rather than leaving the SLO space with only two SLOs. Member discussed the purpose of DSC 295 coding as well as distinguishing between DSC courses with prerequisites (such as the Special Topics courses from Data Science Academy) and courses without prerequisites. Member reinforced the importance of understanding that the Data Science Academy is very new and is still in development; member responded saying that SLO are still necessary. Member expressed interest in how to write a learning objective for a course that includes a great deal of topical diversity and does not have much in common with typical SLO. Member also requested to know what the curriculum committee is for the Data Science Academy. Members worked together (within chat and verbally) to provide suggestions for potential SLO descriptions, including the following examples : </w:t>
      </w:r>
    </w:p>
    <w:p w14:paraId="1AD08A0F" w14:textId="77777777" w:rsidR="004778A8" w:rsidRDefault="00000000">
      <w:pPr>
        <w:numPr>
          <w:ilvl w:val="0"/>
          <w:numId w:val="4"/>
        </w:numPr>
        <w:spacing w:line="240" w:lineRule="auto"/>
        <w:rPr>
          <w:sz w:val="18"/>
          <w:szCs w:val="18"/>
        </w:rPr>
      </w:pPr>
      <w:r>
        <w:rPr>
          <w:sz w:val="18"/>
          <w:szCs w:val="18"/>
        </w:rPr>
        <w:t>Students will explore industry techniques and apply those to new topics</w:t>
      </w:r>
    </w:p>
    <w:p w14:paraId="4D4D2350" w14:textId="77777777" w:rsidR="004778A8" w:rsidRDefault="00000000">
      <w:pPr>
        <w:numPr>
          <w:ilvl w:val="0"/>
          <w:numId w:val="4"/>
        </w:numPr>
        <w:spacing w:line="240" w:lineRule="auto"/>
        <w:rPr>
          <w:sz w:val="18"/>
          <w:szCs w:val="18"/>
        </w:rPr>
      </w:pPr>
      <w:r>
        <w:rPr>
          <w:sz w:val="18"/>
          <w:szCs w:val="18"/>
        </w:rPr>
        <w:t>Students will identify and describe industry-specific challenges and employ new techniques to address those challenges</w:t>
      </w:r>
    </w:p>
    <w:p w14:paraId="235080F1" w14:textId="77777777" w:rsidR="004778A8" w:rsidRDefault="00000000">
      <w:pPr>
        <w:numPr>
          <w:ilvl w:val="0"/>
          <w:numId w:val="4"/>
        </w:numPr>
        <w:spacing w:line="240" w:lineRule="auto"/>
        <w:rPr>
          <w:sz w:val="18"/>
          <w:szCs w:val="18"/>
        </w:rPr>
      </w:pPr>
      <w:r>
        <w:rPr>
          <w:sz w:val="18"/>
          <w:szCs w:val="18"/>
        </w:rPr>
        <w:t>Students will explore techniques and methodologies in the discipline through interaction with industry leaders</w:t>
      </w:r>
    </w:p>
    <w:p w14:paraId="626F5EF6" w14:textId="77777777" w:rsidR="004778A8" w:rsidRDefault="00000000">
      <w:pPr>
        <w:numPr>
          <w:ilvl w:val="0"/>
          <w:numId w:val="4"/>
        </w:numPr>
        <w:spacing w:line="240" w:lineRule="auto"/>
        <w:rPr>
          <w:sz w:val="18"/>
          <w:szCs w:val="18"/>
        </w:rPr>
      </w:pPr>
      <w:r>
        <w:rPr>
          <w:sz w:val="18"/>
          <w:szCs w:val="18"/>
        </w:rPr>
        <w:t>Students will identify and explore data science specific challenges and employ disciplinary methodologies in assignments and projects that address those challenges.</w:t>
      </w:r>
    </w:p>
    <w:p w14:paraId="659AF329" w14:textId="77777777" w:rsidR="004778A8" w:rsidRDefault="00000000">
      <w:pPr>
        <w:numPr>
          <w:ilvl w:val="0"/>
          <w:numId w:val="4"/>
        </w:numPr>
        <w:spacing w:line="240" w:lineRule="auto"/>
        <w:rPr>
          <w:sz w:val="18"/>
          <w:szCs w:val="18"/>
        </w:rPr>
      </w:pPr>
      <w:r>
        <w:rPr>
          <w:sz w:val="18"/>
          <w:szCs w:val="18"/>
        </w:rPr>
        <w:t>By the end of this special topics course, students will be able to apply the knowledge and skills gained from the course content provided. Additional Student Learning Outcomes will be added, based on the specific course being offered</w:t>
      </w:r>
    </w:p>
    <w:p w14:paraId="046F460A" w14:textId="77777777" w:rsidR="004778A8" w:rsidRDefault="00000000">
      <w:pPr>
        <w:numPr>
          <w:ilvl w:val="0"/>
          <w:numId w:val="4"/>
        </w:numPr>
        <w:spacing w:line="240" w:lineRule="auto"/>
        <w:rPr>
          <w:sz w:val="18"/>
          <w:szCs w:val="18"/>
        </w:rPr>
      </w:pPr>
      <w:r>
        <w:rPr>
          <w:sz w:val="18"/>
          <w:szCs w:val="18"/>
        </w:rPr>
        <w:t>Students will use data mining techniques/tools to solve problems in a domain</w:t>
      </w:r>
    </w:p>
    <w:p w14:paraId="3BDE8E74" w14:textId="77777777" w:rsidR="004778A8" w:rsidRDefault="00000000">
      <w:pPr>
        <w:numPr>
          <w:ilvl w:val="0"/>
          <w:numId w:val="4"/>
        </w:numPr>
        <w:spacing w:line="240" w:lineRule="auto"/>
        <w:rPr>
          <w:sz w:val="18"/>
          <w:szCs w:val="18"/>
        </w:rPr>
      </w:pPr>
      <w:r>
        <w:rPr>
          <w:sz w:val="18"/>
          <w:szCs w:val="18"/>
        </w:rPr>
        <w:t>Students will understand and apply data science concepts and methodologies…</w:t>
      </w:r>
    </w:p>
    <w:p w14:paraId="640BC10B" w14:textId="77777777" w:rsidR="004778A8" w:rsidRDefault="004778A8">
      <w:pPr>
        <w:spacing w:line="240" w:lineRule="auto"/>
        <w:rPr>
          <w:sz w:val="18"/>
          <w:szCs w:val="18"/>
        </w:rPr>
      </w:pPr>
    </w:p>
    <w:p w14:paraId="31F9B916" w14:textId="77777777" w:rsidR="004778A8" w:rsidRDefault="00000000">
      <w:pPr>
        <w:spacing w:line="240" w:lineRule="auto"/>
        <w:ind w:left="720"/>
        <w:rPr>
          <w:sz w:val="18"/>
          <w:szCs w:val="18"/>
        </w:rPr>
      </w:pPr>
      <w:r>
        <w:rPr>
          <w:sz w:val="18"/>
          <w:szCs w:val="18"/>
        </w:rPr>
        <w:t xml:space="preserve">Member said there is a time sensitivity and that if the course does not pass, the students will have to sign up for DSC 295 as DSC 495. Member requested that addi Student Learning Outcomes will be added, based on the specific course </w:t>
      </w:r>
      <w:r>
        <w:rPr>
          <w:sz w:val="18"/>
          <w:szCs w:val="18"/>
        </w:rPr>
        <w:lastRenderedPageBreak/>
        <w:t>being offered. First pending motion failed. Table motion failed. Member requested a second chance at approved pending the inclusion of the two SLOs: 1) Students will identify and describe data science related challenges and 2) Students will apply data science concepts and methodologies to address those challenges.</w:t>
      </w:r>
    </w:p>
    <w:p w14:paraId="543E3EA8" w14:textId="77777777" w:rsidR="004778A8" w:rsidRDefault="004778A8">
      <w:pPr>
        <w:spacing w:line="240" w:lineRule="auto"/>
        <w:ind w:left="720"/>
        <w:rPr>
          <w:sz w:val="18"/>
          <w:szCs w:val="18"/>
        </w:rPr>
      </w:pPr>
    </w:p>
    <w:p w14:paraId="72F69FAD" w14:textId="77777777" w:rsidR="004778A8" w:rsidRDefault="00000000">
      <w:pPr>
        <w:numPr>
          <w:ilvl w:val="0"/>
          <w:numId w:val="1"/>
        </w:numPr>
        <w:spacing w:line="240" w:lineRule="auto"/>
        <w:rPr>
          <w:sz w:val="18"/>
          <w:szCs w:val="18"/>
        </w:rPr>
      </w:pPr>
      <w:r>
        <w:rPr>
          <w:b/>
          <w:sz w:val="18"/>
          <w:szCs w:val="18"/>
          <w:u w:val="single"/>
        </w:rPr>
        <w:t>DSC 495 : Special Topics in Data Science</w:t>
      </w:r>
      <w:r>
        <w:rPr>
          <w:sz w:val="18"/>
          <w:szCs w:val="18"/>
        </w:rPr>
        <w:t xml:space="preserve"> </w:t>
      </w:r>
      <w:r>
        <w:rPr>
          <w:b/>
          <w:sz w:val="18"/>
          <w:szCs w:val="18"/>
        </w:rPr>
        <w:t>–</w:t>
      </w:r>
      <w:r>
        <w:rPr>
          <w:i/>
          <w:sz w:val="18"/>
          <w:szCs w:val="18"/>
          <w:u w:val="single"/>
        </w:rPr>
        <w:t xml:space="preserve"> Approved Pending</w:t>
      </w:r>
    </w:p>
    <w:p w14:paraId="7A589838" w14:textId="77777777" w:rsidR="004778A8" w:rsidRDefault="00000000">
      <w:pPr>
        <w:spacing w:line="240" w:lineRule="auto"/>
        <w:ind w:left="720"/>
        <w:rPr>
          <w:sz w:val="18"/>
          <w:szCs w:val="18"/>
        </w:rPr>
      </w:pPr>
      <w:r>
        <w:rPr>
          <w:sz w:val="18"/>
          <w:szCs w:val="18"/>
        </w:rPr>
        <w:t>Discussion: This course was presented by Levy. Member requested to include the same SLOs from DSC 295: 1)  s</w:t>
      </w:r>
      <w:r>
        <w:rPr>
          <w:i/>
          <w:sz w:val="18"/>
          <w:szCs w:val="18"/>
        </w:rPr>
        <w:t>tudents will identify and describe intermediate/advanced data science related challenges</w:t>
      </w:r>
      <w:r>
        <w:rPr>
          <w:sz w:val="18"/>
          <w:szCs w:val="18"/>
        </w:rPr>
        <w:t xml:space="preserve"> and 2) s</w:t>
      </w:r>
      <w:r>
        <w:rPr>
          <w:i/>
          <w:sz w:val="18"/>
          <w:szCs w:val="18"/>
        </w:rPr>
        <w:t>tudents will apply intermediate/advanced data science concepts and methodologies to address those challenges</w:t>
      </w:r>
      <w:r>
        <w:rPr>
          <w:sz w:val="18"/>
          <w:szCs w:val="18"/>
        </w:rPr>
        <w:t xml:space="preserve">. Member raised a clarification question regarding prerequisites - where will students find information about prerequisites and if students will understand the requirements. </w:t>
      </w:r>
    </w:p>
    <w:p w14:paraId="33D49D99" w14:textId="77777777" w:rsidR="004778A8" w:rsidRDefault="004778A8">
      <w:pPr>
        <w:spacing w:line="240" w:lineRule="auto"/>
        <w:ind w:left="720"/>
        <w:rPr>
          <w:sz w:val="18"/>
          <w:szCs w:val="18"/>
        </w:rPr>
      </w:pPr>
    </w:p>
    <w:p w14:paraId="7EAEB6CB" w14:textId="77777777" w:rsidR="004778A8" w:rsidRDefault="00000000">
      <w:pPr>
        <w:numPr>
          <w:ilvl w:val="0"/>
          <w:numId w:val="1"/>
        </w:numPr>
        <w:spacing w:line="240" w:lineRule="auto"/>
        <w:rPr>
          <w:sz w:val="18"/>
          <w:szCs w:val="18"/>
        </w:rPr>
      </w:pPr>
      <w:r>
        <w:rPr>
          <w:b/>
          <w:sz w:val="18"/>
          <w:szCs w:val="18"/>
          <w:u w:val="single"/>
        </w:rPr>
        <w:t>EC 448 : International Economics</w:t>
      </w:r>
      <w:r>
        <w:rPr>
          <w:sz w:val="18"/>
          <w:szCs w:val="18"/>
        </w:rPr>
        <w:t xml:space="preserve"> </w:t>
      </w:r>
      <w:r>
        <w:rPr>
          <w:b/>
          <w:sz w:val="18"/>
          <w:szCs w:val="18"/>
        </w:rPr>
        <w:t>–</w:t>
      </w:r>
      <w:r>
        <w:rPr>
          <w:i/>
          <w:sz w:val="18"/>
          <w:szCs w:val="18"/>
          <w:u w:val="single"/>
        </w:rPr>
        <w:t xml:space="preserve"> Approved with Suggestions</w:t>
      </w:r>
    </w:p>
    <w:p w14:paraId="0FA77D24" w14:textId="77777777" w:rsidR="004778A8" w:rsidRDefault="00000000">
      <w:pPr>
        <w:spacing w:line="240" w:lineRule="auto"/>
        <w:ind w:left="720"/>
        <w:rPr>
          <w:sz w:val="18"/>
          <w:szCs w:val="18"/>
        </w:rPr>
      </w:pPr>
      <w:r>
        <w:rPr>
          <w:sz w:val="18"/>
          <w:szCs w:val="18"/>
        </w:rPr>
        <w:t xml:space="preserve">Discussion: This course was presented by Morant. Member suggested approving with elongating abbreviated title. Member noticed that the course length should be 16 weeks and there were no time indications in the topic outline and request for ranges and thus suggested inclusion of those. Member stated that there is no requirement of time range on topic outlines, but that it is a recommendation. Lexi reminded members that there were discussions on the inclusion of time frame in terms of best practices not as strict requirements. Members generally expressed confusion about the difference between 15 weeks and 16 weeks and requirement versus suggestion. Member asked if the course length should be 16 weeks. The Topic Outline must add up to 16 weeks but for contact credit hours (due to holidays and exams) must be 15 weeks. In the course length field, this is 16 weeks.  </w:t>
      </w:r>
    </w:p>
    <w:p w14:paraId="27787711" w14:textId="77777777" w:rsidR="004778A8" w:rsidRDefault="00000000">
      <w:pPr>
        <w:spacing w:line="240" w:lineRule="auto"/>
        <w:rPr>
          <w:sz w:val="18"/>
          <w:szCs w:val="18"/>
        </w:rPr>
      </w:pPr>
      <w:r>
        <w:rPr>
          <w:sz w:val="18"/>
          <w:szCs w:val="18"/>
        </w:rPr>
        <w:tab/>
      </w:r>
    </w:p>
    <w:p w14:paraId="537C885D" w14:textId="77777777" w:rsidR="004778A8" w:rsidRDefault="00000000">
      <w:pPr>
        <w:numPr>
          <w:ilvl w:val="0"/>
          <w:numId w:val="1"/>
        </w:numPr>
        <w:spacing w:line="240" w:lineRule="auto"/>
        <w:rPr>
          <w:sz w:val="18"/>
          <w:szCs w:val="18"/>
        </w:rPr>
      </w:pPr>
      <w:r>
        <w:rPr>
          <w:b/>
          <w:sz w:val="18"/>
          <w:szCs w:val="18"/>
          <w:u w:val="single"/>
        </w:rPr>
        <w:t>M 120 : Professional Development and Career Planning</w:t>
      </w:r>
      <w:r>
        <w:rPr>
          <w:sz w:val="18"/>
          <w:szCs w:val="18"/>
        </w:rPr>
        <w:t xml:space="preserve"> </w:t>
      </w:r>
      <w:r>
        <w:rPr>
          <w:b/>
          <w:sz w:val="18"/>
          <w:szCs w:val="18"/>
        </w:rPr>
        <w:t>–</w:t>
      </w:r>
      <w:r>
        <w:rPr>
          <w:i/>
          <w:sz w:val="18"/>
          <w:szCs w:val="18"/>
          <w:u w:val="single"/>
        </w:rPr>
        <w:t xml:space="preserve"> Approved Pending</w:t>
      </w:r>
    </w:p>
    <w:p w14:paraId="6B8832AC" w14:textId="77777777" w:rsidR="004778A8" w:rsidRDefault="00000000">
      <w:pPr>
        <w:spacing w:line="240" w:lineRule="auto"/>
        <w:ind w:left="720"/>
        <w:rPr>
          <w:sz w:val="18"/>
          <w:szCs w:val="18"/>
        </w:rPr>
      </w:pPr>
      <w:r>
        <w:rPr>
          <w:sz w:val="18"/>
          <w:szCs w:val="18"/>
        </w:rPr>
        <w:t xml:space="preserve">Discussion: This course was presented by Morant. Member had a question about SEM and if it was acceptable to have Evaluation Method listed as “Other” without sufficient detail. Lexi confirmed that this is acceptable and the component is project-based. Member explained that there are other courses that are project based that are not listed in the same way. The instructor for the course explained what this “Other” means and what deliverables there are in this course that could be categorized as “assignments”. Member requested approved pending updates to student evaluation methods (SEM). </w:t>
      </w:r>
    </w:p>
    <w:p w14:paraId="630CD6FC" w14:textId="77777777" w:rsidR="004778A8" w:rsidRDefault="004778A8">
      <w:pPr>
        <w:spacing w:line="240" w:lineRule="auto"/>
        <w:rPr>
          <w:sz w:val="18"/>
          <w:szCs w:val="18"/>
        </w:rPr>
      </w:pPr>
    </w:p>
    <w:p w14:paraId="7EA06DF7" w14:textId="77777777" w:rsidR="004778A8" w:rsidRDefault="00000000">
      <w:pPr>
        <w:spacing w:line="240" w:lineRule="auto"/>
        <w:rPr>
          <w:sz w:val="18"/>
          <w:szCs w:val="18"/>
        </w:rPr>
      </w:pPr>
      <w:r>
        <w:rPr>
          <w:sz w:val="18"/>
          <w:szCs w:val="18"/>
        </w:rPr>
        <w:t xml:space="preserve">Discussion: </w:t>
      </w:r>
    </w:p>
    <w:p w14:paraId="6BA79690" w14:textId="77777777" w:rsidR="004778A8" w:rsidRDefault="004778A8">
      <w:pPr>
        <w:spacing w:line="240" w:lineRule="auto"/>
        <w:rPr>
          <w:sz w:val="18"/>
          <w:szCs w:val="18"/>
        </w:rPr>
      </w:pPr>
    </w:p>
    <w:p w14:paraId="1747F9A4" w14:textId="77777777" w:rsidR="004778A8" w:rsidRDefault="00000000">
      <w:pPr>
        <w:numPr>
          <w:ilvl w:val="0"/>
          <w:numId w:val="5"/>
        </w:numPr>
        <w:spacing w:line="240" w:lineRule="auto"/>
        <w:rPr>
          <w:sz w:val="18"/>
          <w:szCs w:val="18"/>
        </w:rPr>
      </w:pPr>
      <w:r>
        <w:rPr>
          <w:sz w:val="18"/>
          <w:szCs w:val="18"/>
        </w:rPr>
        <w:t>Chair Elect Nominations - no comments.</w:t>
      </w:r>
    </w:p>
    <w:p w14:paraId="3F40CEA3" w14:textId="77777777" w:rsidR="004778A8" w:rsidRDefault="004778A8">
      <w:pPr>
        <w:spacing w:line="240" w:lineRule="auto"/>
        <w:rPr>
          <w:sz w:val="18"/>
          <w:szCs w:val="18"/>
        </w:rPr>
      </w:pPr>
    </w:p>
    <w:p w14:paraId="344416B0" w14:textId="77777777" w:rsidR="004778A8" w:rsidRDefault="00000000">
      <w:pPr>
        <w:numPr>
          <w:ilvl w:val="0"/>
          <w:numId w:val="2"/>
        </w:numPr>
        <w:spacing w:line="240" w:lineRule="auto"/>
        <w:rPr>
          <w:sz w:val="18"/>
          <w:szCs w:val="18"/>
        </w:rPr>
      </w:pPr>
      <w:r>
        <w:rPr>
          <w:sz w:val="18"/>
          <w:szCs w:val="18"/>
        </w:rPr>
        <w:t xml:space="preserve">New XNOV member - Helen Chen spoke about her support for a role for a Senior Vice Provost for Instructional Program as an XNOV member. Member reinforced Helen’s role and how having her as a XNOV member would be of great benefit for those interacting with the interdisciplinary programs.  </w:t>
      </w:r>
    </w:p>
    <w:p w14:paraId="33271EC0" w14:textId="77777777" w:rsidR="004778A8" w:rsidRDefault="004778A8">
      <w:pPr>
        <w:spacing w:line="240" w:lineRule="auto"/>
        <w:rPr>
          <w:sz w:val="18"/>
          <w:szCs w:val="18"/>
        </w:rPr>
      </w:pPr>
    </w:p>
    <w:p w14:paraId="7ED38A28" w14:textId="77777777" w:rsidR="004778A8" w:rsidRDefault="00000000">
      <w:pPr>
        <w:spacing w:line="240" w:lineRule="auto"/>
        <w:rPr>
          <w:sz w:val="18"/>
          <w:szCs w:val="18"/>
        </w:rPr>
      </w:pPr>
      <w:r>
        <w:rPr>
          <w:sz w:val="18"/>
          <w:szCs w:val="18"/>
        </w:rPr>
        <w:t xml:space="preserve"> </w:t>
      </w:r>
    </w:p>
    <w:p w14:paraId="14681BA4" w14:textId="77777777" w:rsidR="004778A8" w:rsidRDefault="004778A8">
      <w:pPr>
        <w:spacing w:line="240" w:lineRule="auto"/>
        <w:rPr>
          <w:sz w:val="18"/>
          <w:szCs w:val="18"/>
        </w:rPr>
      </w:pPr>
    </w:p>
    <w:p w14:paraId="78F926D6" w14:textId="77777777" w:rsidR="004778A8" w:rsidRDefault="00000000">
      <w:pPr>
        <w:spacing w:line="240" w:lineRule="auto"/>
        <w:rPr>
          <w:i/>
          <w:sz w:val="18"/>
          <w:szCs w:val="18"/>
        </w:rPr>
      </w:pPr>
      <w:r>
        <w:rPr>
          <w:sz w:val="18"/>
          <w:szCs w:val="18"/>
        </w:rPr>
        <w:t xml:space="preserve">Meeting adjourned: 2:10 PM.  </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 xml:space="preserve">      Respectfully submitted by Annabel Breen</w:t>
      </w:r>
    </w:p>
    <w:sectPr w:rsidR="004778A8">
      <w:type w:val="continuous"/>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5EB6C" w14:textId="77777777" w:rsidR="009F4311" w:rsidRDefault="009F4311">
      <w:pPr>
        <w:spacing w:line="240" w:lineRule="auto"/>
      </w:pPr>
      <w:r>
        <w:separator/>
      </w:r>
    </w:p>
  </w:endnote>
  <w:endnote w:type="continuationSeparator" w:id="0">
    <w:p w14:paraId="5EB41FA2" w14:textId="77777777" w:rsidR="009F4311" w:rsidRDefault="009F43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B13BB" w14:textId="77777777" w:rsidR="009F4311" w:rsidRDefault="009F4311">
      <w:pPr>
        <w:spacing w:line="240" w:lineRule="auto"/>
      </w:pPr>
      <w:r>
        <w:separator/>
      </w:r>
    </w:p>
  </w:footnote>
  <w:footnote w:type="continuationSeparator" w:id="0">
    <w:p w14:paraId="5F76971C" w14:textId="77777777" w:rsidR="009F4311" w:rsidRDefault="009F43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33AA" w14:textId="77777777" w:rsidR="004778A8" w:rsidRDefault="00000000">
    <w:pPr>
      <w:pBdr>
        <w:top w:val="nil"/>
        <w:left w:val="nil"/>
        <w:bottom w:val="nil"/>
        <w:right w:val="nil"/>
        <w:between w:val="nil"/>
      </w:pBdr>
      <w:tabs>
        <w:tab w:val="center" w:pos="4320"/>
        <w:tab w:val="right" w:pos="8640"/>
      </w:tabs>
      <w:spacing w:line="240" w:lineRule="auto"/>
      <w:rPr>
        <w:color w:val="000000"/>
      </w:rPr>
    </w:pPr>
    <w:r>
      <w:rPr>
        <w:noProof/>
        <w:color w:val="000000"/>
      </w:rPr>
      <w:drawing>
        <wp:inline distT="0" distB="0" distL="0" distR="0" wp14:anchorId="36505566" wp14:editId="42E8FFED">
          <wp:extent cx="1270052" cy="611255"/>
          <wp:effectExtent l="0" t="0" r="0" b="0"/>
          <wp:docPr id="6" name="image2.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Text&#10;&#10;Description automatically generated with medium confidence"/>
                  <pic:cNvPicPr preferRelativeResize="0"/>
                </pic:nvPicPr>
                <pic:blipFill>
                  <a:blip r:embed="rId1"/>
                  <a:srcRect/>
                  <a:stretch>
                    <a:fillRect/>
                  </a:stretch>
                </pic:blipFill>
                <pic:spPr>
                  <a:xfrm>
                    <a:off x="0" y="0"/>
                    <a:ext cx="1270052" cy="611255"/>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7FAEEF1A" wp14:editId="7517A7A3">
              <wp:simplePos x="0" y="0"/>
              <wp:positionH relativeFrom="column">
                <wp:posOffset>1419225</wp:posOffset>
              </wp:positionH>
              <wp:positionV relativeFrom="paragraph">
                <wp:posOffset>-35721</wp:posOffset>
              </wp:positionV>
              <wp:extent cx="3533775" cy="82867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3583875" y="3370425"/>
                        <a:ext cx="3524250" cy="819150"/>
                      </a:xfrm>
                      <a:prstGeom prst="rect">
                        <a:avLst/>
                      </a:prstGeom>
                      <a:noFill/>
                      <a:ln>
                        <a:noFill/>
                      </a:ln>
                    </wps:spPr>
                    <wps:txbx>
                      <w:txbxContent>
                        <w:p w14:paraId="440690E3" w14:textId="77777777" w:rsidR="004778A8" w:rsidRDefault="00000000">
                          <w:pPr>
                            <w:spacing w:after="25" w:line="240" w:lineRule="auto"/>
                            <w:textDirection w:val="btLr"/>
                          </w:pPr>
                          <w:r>
                            <w:rPr>
                              <w:b/>
                              <w:color w:val="000000"/>
                              <w:sz w:val="16"/>
                            </w:rPr>
                            <w:t>Office of Undergraduate Courses, Curricula, and Academic Standards</w:t>
                          </w:r>
                        </w:p>
                        <w:p w14:paraId="4AF1387E" w14:textId="77777777" w:rsidR="004778A8" w:rsidRDefault="00000000">
                          <w:pPr>
                            <w:spacing w:after="25" w:line="240" w:lineRule="auto"/>
                            <w:textDirection w:val="btLr"/>
                          </w:pPr>
                          <w:r>
                            <w:rPr>
                              <w:color w:val="000000"/>
                              <w:sz w:val="15"/>
                              <w:u w:val="single"/>
                            </w:rPr>
                            <w:t>oucc.dasa.ncsu.edu</w:t>
                          </w:r>
                        </w:p>
                        <w:p w14:paraId="2311266C" w14:textId="77777777" w:rsidR="004778A8" w:rsidRDefault="00000000">
                          <w:pPr>
                            <w:spacing w:after="25" w:line="240" w:lineRule="auto"/>
                            <w:textDirection w:val="btLr"/>
                          </w:pPr>
                          <w:r>
                            <w:rPr>
                              <w:color w:val="000000"/>
                              <w:sz w:val="15"/>
                              <w:u w:val="single"/>
                            </w:rPr>
                            <w:t>courses-curricula@ncsu.edu</w:t>
                          </w:r>
                        </w:p>
                        <w:p w14:paraId="63FBBF3F" w14:textId="77777777" w:rsidR="004778A8" w:rsidRDefault="00000000">
                          <w:pPr>
                            <w:spacing w:after="25" w:line="240" w:lineRule="auto"/>
                            <w:textDirection w:val="btLr"/>
                          </w:pPr>
                          <w:r>
                            <w:rPr>
                              <w:color w:val="000000"/>
                              <w:sz w:val="15"/>
                            </w:rPr>
                            <w:t>University College – Division of Academic and Student Affairs</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1419225</wp:posOffset>
              </wp:positionH>
              <wp:positionV relativeFrom="paragraph">
                <wp:posOffset>-35721</wp:posOffset>
              </wp:positionV>
              <wp:extent cx="3533775" cy="828675"/>
              <wp:effectExtent b="0" l="0" r="0" t="0"/>
              <wp:wrapSquare wrapText="bothSides" distB="0" distT="0" distL="114300" distR="114300"/>
              <wp:docPr id="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3533775" cy="82867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27870756" wp14:editId="0231301C">
              <wp:simplePos x="0" y="0"/>
              <wp:positionH relativeFrom="column">
                <wp:posOffset>4953000</wp:posOffset>
              </wp:positionH>
              <wp:positionV relativeFrom="paragraph">
                <wp:posOffset>0</wp:posOffset>
              </wp:positionV>
              <wp:extent cx="2005330" cy="61531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348098" y="3477105"/>
                        <a:ext cx="1995805" cy="605790"/>
                      </a:xfrm>
                      <a:prstGeom prst="rect">
                        <a:avLst/>
                      </a:prstGeom>
                      <a:noFill/>
                      <a:ln>
                        <a:noFill/>
                      </a:ln>
                    </wps:spPr>
                    <wps:txbx>
                      <w:txbxContent>
                        <w:p w14:paraId="1F0EE890" w14:textId="77777777" w:rsidR="004778A8" w:rsidRDefault="00000000">
                          <w:pPr>
                            <w:spacing w:after="25" w:line="240" w:lineRule="auto"/>
                            <w:textDirection w:val="btLr"/>
                          </w:pPr>
                          <w:r>
                            <w:rPr>
                              <w:color w:val="000000"/>
                              <w:sz w:val="15"/>
                            </w:rPr>
                            <w:t>Campus Box 7105</w:t>
                          </w:r>
                        </w:p>
                        <w:p w14:paraId="19FCA67F" w14:textId="77777777" w:rsidR="004778A8" w:rsidRDefault="00000000">
                          <w:pPr>
                            <w:spacing w:after="25" w:line="240" w:lineRule="auto"/>
                            <w:textDirection w:val="btLr"/>
                          </w:pPr>
                          <w:r>
                            <w:rPr>
                              <w:color w:val="000000"/>
                              <w:sz w:val="15"/>
                            </w:rPr>
                            <w:t>211A Park Shops</w:t>
                          </w:r>
                        </w:p>
                        <w:p w14:paraId="0C8C02DF" w14:textId="77777777" w:rsidR="004778A8" w:rsidRDefault="00000000">
                          <w:pPr>
                            <w:spacing w:after="25" w:line="240" w:lineRule="auto"/>
                            <w:textDirection w:val="btLr"/>
                          </w:pPr>
                          <w:r>
                            <w:rPr>
                              <w:color w:val="000000"/>
                              <w:sz w:val="15"/>
                            </w:rPr>
                            <w:t>Raleigh, NC 27695-7105</w:t>
                          </w:r>
                        </w:p>
                        <w:p w14:paraId="7256E958" w14:textId="77777777" w:rsidR="004778A8" w:rsidRDefault="00000000">
                          <w:pPr>
                            <w:spacing w:after="25" w:line="240" w:lineRule="auto"/>
                            <w:textDirection w:val="btLr"/>
                          </w:pPr>
                          <w:r>
                            <w:rPr>
                              <w:color w:val="000000"/>
                              <w:sz w:val="15"/>
                            </w:rPr>
                            <w:t>P: 919.515.9769</w:t>
                          </w:r>
                        </w:p>
                        <w:p w14:paraId="0B42C7FD" w14:textId="77777777" w:rsidR="004778A8" w:rsidRDefault="004778A8">
                          <w:pPr>
                            <w:spacing w:after="25" w:line="240" w:lineRule="auto"/>
                            <w:textDirection w:val="btLr"/>
                          </w:pPr>
                        </w:p>
                        <w:p w14:paraId="1BFEE17F" w14:textId="77777777" w:rsidR="004778A8" w:rsidRDefault="004778A8">
                          <w:pPr>
                            <w:spacing w:after="25" w:line="240" w:lineRule="auto"/>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4953000</wp:posOffset>
              </wp:positionH>
              <wp:positionV relativeFrom="paragraph">
                <wp:posOffset>0</wp:posOffset>
              </wp:positionV>
              <wp:extent cx="2005330" cy="61531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2005330" cy="615315"/>
                      </a:xfrm>
                      <a:prstGeom prst="rect"/>
                      <a:ln/>
                    </pic:spPr>
                  </pic:pic>
                </a:graphicData>
              </a:graphic>
            </wp:anchor>
          </w:drawing>
        </mc:Fallback>
      </mc:AlternateContent>
    </w:r>
  </w:p>
  <w:p w14:paraId="78DDCDDB" w14:textId="77777777" w:rsidR="004778A8" w:rsidRDefault="004778A8">
    <w:pPr>
      <w:pBdr>
        <w:top w:val="nil"/>
        <w:left w:val="nil"/>
        <w:bottom w:val="nil"/>
        <w:right w:val="nil"/>
        <w:between w:val="nil"/>
      </w:pBdr>
      <w:tabs>
        <w:tab w:val="center" w:pos="4320"/>
        <w:tab w:val="right" w:pos="864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D297" w14:textId="77777777" w:rsidR="004778A8" w:rsidRDefault="00000000">
    <w:pPr>
      <w:pBdr>
        <w:top w:val="nil"/>
        <w:left w:val="nil"/>
        <w:bottom w:val="nil"/>
        <w:right w:val="nil"/>
        <w:between w:val="nil"/>
      </w:pBdr>
      <w:tabs>
        <w:tab w:val="center" w:pos="4320"/>
        <w:tab w:val="right" w:pos="8640"/>
      </w:tabs>
      <w:spacing w:line="240" w:lineRule="auto"/>
      <w:rPr>
        <w:color w:val="000000"/>
      </w:rPr>
    </w:pPr>
    <w:r>
      <w:rPr>
        <w:noProof/>
        <w:color w:val="000000"/>
      </w:rPr>
      <w:drawing>
        <wp:inline distT="0" distB="0" distL="0" distR="0" wp14:anchorId="340F48B0" wp14:editId="4964495A">
          <wp:extent cx="1270052" cy="611255"/>
          <wp:effectExtent l="0" t="0" r="0" b="0"/>
          <wp:docPr id="5" name="image2.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Text&#10;&#10;Description automatically generated with medium confidence"/>
                  <pic:cNvPicPr preferRelativeResize="0"/>
                </pic:nvPicPr>
                <pic:blipFill>
                  <a:blip r:embed="rId1"/>
                  <a:srcRect/>
                  <a:stretch>
                    <a:fillRect/>
                  </a:stretch>
                </pic:blipFill>
                <pic:spPr>
                  <a:xfrm>
                    <a:off x="0" y="0"/>
                    <a:ext cx="1270052" cy="611255"/>
                  </a:xfrm>
                  <a:prstGeom prst="rect">
                    <a:avLst/>
                  </a:prstGeom>
                  <a:ln/>
                </pic:spPr>
              </pic:pic>
            </a:graphicData>
          </a:graphic>
        </wp:inline>
      </w:drawing>
    </w:r>
    <w:r>
      <w:rPr>
        <w:noProof/>
      </w:rPr>
      <mc:AlternateContent>
        <mc:Choice Requires="wpg">
          <w:drawing>
            <wp:anchor distT="0" distB="0" distL="114300" distR="114300" simplePos="0" relativeHeight="251660288" behindDoc="0" locked="0" layoutInCell="1" hidden="0" allowOverlap="1" wp14:anchorId="275EE221" wp14:editId="7E15DD0F">
              <wp:simplePos x="0" y="0"/>
              <wp:positionH relativeFrom="column">
                <wp:posOffset>1358900</wp:posOffset>
              </wp:positionH>
              <wp:positionV relativeFrom="paragraph">
                <wp:posOffset>0</wp:posOffset>
              </wp:positionV>
              <wp:extent cx="3533775" cy="828675"/>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3583875" y="3370425"/>
                        <a:ext cx="3524250" cy="819150"/>
                      </a:xfrm>
                      <a:prstGeom prst="rect">
                        <a:avLst/>
                      </a:prstGeom>
                      <a:noFill/>
                      <a:ln>
                        <a:noFill/>
                      </a:ln>
                    </wps:spPr>
                    <wps:txbx>
                      <w:txbxContent>
                        <w:p w14:paraId="32190BAA" w14:textId="77777777" w:rsidR="004778A8" w:rsidRDefault="00000000">
                          <w:pPr>
                            <w:spacing w:after="25" w:line="240" w:lineRule="auto"/>
                            <w:textDirection w:val="btLr"/>
                          </w:pPr>
                          <w:r>
                            <w:rPr>
                              <w:b/>
                              <w:color w:val="000000"/>
                              <w:sz w:val="16"/>
                            </w:rPr>
                            <w:t>Office of Undergraduate Courses, Curricula, and Academic Standards</w:t>
                          </w:r>
                        </w:p>
                        <w:p w14:paraId="05E14AE2" w14:textId="77777777" w:rsidR="004778A8" w:rsidRDefault="00000000">
                          <w:pPr>
                            <w:spacing w:after="25" w:line="240" w:lineRule="auto"/>
                            <w:textDirection w:val="btLr"/>
                          </w:pPr>
                          <w:r>
                            <w:rPr>
                              <w:color w:val="000000"/>
                              <w:sz w:val="15"/>
                              <w:u w:val="single"/>
                            </w:rPr>
                            <w:t>oucc.dasa.ncsu.edu</w:t>
                          </w:r>
                        </w:p>
                        <w:p w14:paraId="2F027693" w14:textId="77777777" w:rsidR="004778A8" w:rsidRDefault="00000000">
                          <w:pPr>
                            <w:spacing w:after="25" w:line="240" w:lineRule="auto"/>
                            <w:textDirection w:val="btLr"/>
                          </w:pPr>
                          <w:r>
                            <w:rPr>
                              <w:color w:val="000000"/>
                              <w:sz w:val="15"/>
                              <w:u w:val="single"/>
                            </w:rPr>
                            <w:t>courses-curricula@ncsu.edu</w:t>
                          </w:r>
                        </w:p>
                        <w:p w14:paraId="0C8BC145" w14:textId="77777777" w:rsidR="004778A8" w:rsidRDefault="00000000">
                          <w:pPr>
                            <w:spacing w:after="25" w:line="240" w:lineRule="auto"/>
                            <w:textDirection w:val="btLr"/>
                          </w:pPr>
                          <w:r>
                            <w:rPr>
                              <w:color w:val="000000"/>
                              <w:sz w:val="15"/>
                            </w:rPr>
                            <w:t>University College – Division of Academic and Student Affairs</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1358900</wp:posOffset>
              </wp:positionH>
              <wp:positionV relativeFrom="paragraph">
                <wp:posOffset>0</wp:posOffset>
              </wp:positionV>
              <wp:extent cx="3533775" cy="828675"/>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533775" cy="82867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27CE76D2" wp14:editId="36B11F32">
              <wp:simplePos x="0" y="0"/>
              <wp:positionH relativeFrom="column">
                <wp:posOffset>4953000</wp:posOffset>
              </wp:positionH>
              <wp:positionV relativeFrom="paragraph">
                <wp:posOffset>0</wp:posOffset>
              </wp:positionV>
              <wp:extent cx="2005330" cy="615315"/>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4348098" y="3477105"/>
                        <a:ext cx="1995805" cy="605790"/>
                      </a:xfrm>
                      <a:prstGeom prst="rect">
                        <a:avLst/>
                      </a:prstGeom>
                      <a:noFill/>
                      <a:ln>
                        <a:noFill/>
                      </a:ln>
                    </wps:spPr>
                    <wps:txbx>
                      <w:txbxContent>
                        <w:p w14:paraId="626DA59A" w14:textId="77777777" w:rsidR="004778A8" w:rsidRDefault="00000000">
                          <w:pPr>
                            <w:spacing w:after="25" w:line="240" w:lineRule="auto"/>
                            <w:textDirection w:val="btLr"/>
                          </w:pPr>
                          <w:r>
                            <w:rPr>
                              <w:color w:val="000000"/>
                              <w:sz w:val="15"/>
                            </w:rPr>
                            <w:t>Campus Box 7105</w:t>
                          </w:r>
                        </w:p>
                        <w:p w14:paraId="2376DD4A" w14:textId="77777777" w:rsidR="004778A8" w:rsidRDefault="00000000">
                          <w:pPr>
                            <w:spacing w:after="25" w:line="240" w:lineRule="auto"/>
                            <w:textDirection w:val="btLr"/>
                          </w:pPr>
                          <w:r>
                            <w:rPr>
                              <w:color w:val="000000"/>
                              <w:sz w:val="15"/>
                            </w:rPr>
                            <w:t>211A Park Shops</w:t>
                          </w:r>
                        </w:p>
                        <w:p w14:paraId="22141948" w14:textId="77777777" w:rsidR="004778A8" w:rsidRDefault="00000000">
                          <w:pPr>
                            <w:spacing w:after="25" w:line="240" w:lineRule="auto"/>
                            <w:textDirection w:val="btLr"/>
                          </w:pPr>
                          <w:r>
                            <w:rPr>
                              <w:color w:val="000000"/>
                              <w:sz w:val="15"/>
                            </w:rPr>
                            <w:t>Raleigh, NC 27695-7105</w:t>
                          </w:r>
                        </w:p>
                        <w:p w14:paraId="781A97E0" w14:textId="77777777" w:rsidR="004778A8" w:rsidRDefault="00000000">
                          <w:pPr>
                            <w:spacing w:after="25" w:line="240" w:lineRule="auto"/>
                            <w:textDirection w:val="btLr"/>
                          </w:pPr>
                          <w:r>
                            <w:rPr>
                              <w:color w:val="000000"/>
                              <w:sz w:val="15"/>
                            </w:rPr>
                            <w:t>P: 919.515.9769</w:t>
                          </w:r>
                        </w:p>
                        <w:p w14:paraId="2F415979" w14:textId="77777777" w:rsidR="004778A8" w:rsidRDefault="004778A8">
                          <w:pPr>
                            <w:spacing w:after="25" w:line="240" w:lineRule="auto"/>
                            <w:textDirection w:val="btLr"/>
                          </w:pPr>
                        </w:p>
                        <w:p w14:paraId="79123C6A" w14:textId="77777777" w:rsidR="004778A8" w:rsidRDefault="004778A8">
                          <w:pPr>
                            <w:spacing w:after="25" w:line="240" w:lineRule="auto"/>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4953000</wp:posOffset>
              </wp:positionH>
              <wp:positionV relativeFrom="paragraph">
                <wp:posOffset>0</wp:posOffset>
              </wp:positionV>
              <wp:extent cx="2005330" cy="615315"/>
              <wp:effectExtent b="0" l="0" r="0" t="0"/>
              <wp:wrapSquare wrapText="bothSides" distB="0" distT="0" distL="114300" distR="114300"/>
              <wp:docPr id="4"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2005330" cy="615315"/>
                      </a:xfrm>
                      <a:prstGeom prst="rect"/>
                      <a:ln/>
                    </pic:spPr>
                  </pic:pic>
                </a:graphicData>
              </a:graphic>
            </wp:anchor>
          </w:drawing>
        </mc:Fallback>
      </mc:AlternateContent>
    </w:r>
  </w:p>
  <w:p w14:paraId="2CB7C632" w14:textId="77777777" w:rsidR="004778A8" w:rsidRDefault="004778A8">
    <w:pPr>
      <w:pBdr>
        <w:top w:val="nil"/>
        <w:left w:val="nil"/>
        <w:bottom w:val="nil"/>
        <w:right w:val="nil"/>
        <w:between w:val="nil"/>
      </w:pBdr>
      <w:tabs>
        <w:tab w:val="center" w:pos="4320"/>
        <w:tab w:val="right" w:pos="8640"/>
      </w:tabs>
      <w:spacing w:line="240" w:lineRule="auto"/>
      <w:rPr>
        <w:color w:val="000000"/>
      </w:rPr>
    </w:pPr>
  </w:p>
  <w:p w14:paraId="213B2FC0" w14:textId="77777777" w:rsidR="004778A8" w:rsidRDefault="004778A8">
    <w:pPr>
      <w:pBdr>
        <w:top w:val="nil"/>
        <w:left w:val="nil"/>
        <w:bottom w:val="nil"/>
        <w:right w:val="nil"/>
        <w:between w:val="nil"/>
      </w:pBdr>
      <w:tabs>
        <w:tab w:val="center" w:pos="4320"/>
        <w:tab w:val="right" w:pos="864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59A2"/>
    <w:multiLevelType w:val="multilevel"/>
    <w:tmpl w:val="B8F2C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700B11"/>
    <w:multiLevelType w:val="multilevel"/>
    <w:tmpl w:val="60680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1954BD"/>
    <w:multiLevelType w:val="multilevel"/>
    <w:tmpl w:val="38046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F7382F"/>
    <w:multiLevelType w:val="multilevel"/>
    <w:tmpl w:val="3412D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9207B4"/>
    <w:multiLevelType w:val="multilevel"/>
    <w:tmpl w:val="86747F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57029ED"/>
    <w:multiLevelType w:val="multilevel"/>
    <w:tmpl w:val="236E8000"/>
    <w:lvl w:ilvl="0">
      <w:start w:val="1"/>
      <w:numFmt w:val="bullet"/>
      <w:lvlText w:val="⮚"/>
      <w:lvlJc w:val="left"/>
      <w:pPr>
        <w:ind w:left="216" w:hanging="216"/>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319966174">
    <w:abstractNumId w:val="1"/>
  </w:num>
  <w:num w:numId="2" w16cid:durableId="386681858">
    <w:abstractNumId w:val="2"/>
  </w:num>
  <w:num w:numId="3" w16cid:durableId="1528174801">
    <w:abstractNumId w:val="3"/>
  </w:num>
  <w:num w:numId="4" w16cid:durableId="945305910">
    <w:abstractNumId w:val="4"/>
  </w:num>
  <w:num w:numId="5" w16cid:durableId="1097562495">
    <w:abstractNumId w:val="0"/>
  </w:num>
  <w:num w:numId="6" w16cid:durableId="13684869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8A8"/>
    <w:rsid w:val="0003285D"/>
    <w:rsid w:val="004778A8"/>
    <w:rsid w:val="009F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F258A9"/>
  <w15:docId w15:val="{D19C4E61-F5B4-D148-9B56-9EF8CFE7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9"/>
        <w:szCs w:val="19"/>
        <w:lang w:val="en-US" w:eastAsia="en-US" w:bidi="ar-SA"/>
      </w:rPr>
    </w:rPrDefault>
    <w:pPrDefault>
      <w:pPr>
        <w:spacing w:line="30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4.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1564</Words>
  <Characters>8920</Characters>
  <Application>Microsoft Office Word</Application>
  <DocSecurity>0</DocSecurity>
  <Lines>74</Lines>
  <Paragraphs>20</Paragraphs>
  <ScaleCrop>false</ScaleCrop>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2022-11-02T18:14:00Z</dcterms:created>
  <dcterms:modified xsi:type="dcterms:W3CDTF">2022-11-02T18:14:00Z</dcterms:modified>
</cp:coreProperties>
</file>