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BC0B" w14:textId="77777777" w:rsidR="00E32013" w:rsidRPr="0064177C" w:rsidRDefault="00E32013" w:rsidP="008E227E">
      <w:pPr>
        <w:spacing w:line="240" w:lineRule="auto"/>
        <w:rPr>
          <w:rFonts w:cs="Arial"/>
          <w:bCs/>
          <w:sz w:val="21"/>
          <w:szCs w:val="21"/>
        </w:rPr>
      </w:pPr>
    </w:p>
    <w:p w14:paraId="40BB4E1A" w14:textId="5E364206"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58F6D575" w:rsidR="008E227E" w:rsidRPr="008E227E" w:rsidRDefault="00287EDD" w:rsidP="008E227E">
      <w:pPr>
        <w:spacing w:line="240" w:lineRule="auto"/>
        <w:jc w:val="right"/>
        <w:rPr>
          <w:rFonts w:cs="Arial"/>
          <w:b/>
          <w:sz w:val="21"/>
          <w:szCs w:val="21"/>
        </w:rPr>
      </w:pPr>
      <w:r w:rsidRPr="00287EDD">
        <w:rPr>
          <w:rFonts w:cs="Arial"/>
          <w:sz w:val="18"/>
          <w:szCs w:val="18"/>
        </w:rPr>
        <w:t>9 March 2022</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77777777"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05BD750E" w:rsidR="00130DC4" w:rsidRPr="00164993" w:rsidRDefault="008E227E" w:rsidP="008E227E">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w:t>
      </w:r>
      <w:r w:rsidR="00403BCC" w:rsidRPr="00164993">
        <w:rPr>
          <w:rFonts w:cs="Arial"/>
          <w:sz w:val="18"/>
          <w:szCs w:val="20"/>
        </w:rPr>
        <w:t xml:space="preserve"> </w:t>
      </w:r>
      <w:r w:rsidR="004B23DA">
        <w:rPr>
          <w:rFonts w:cs="Arial"/>
          <w:sz w:val="18"/>
          <w:szCs w:val="20"/>
        </w:rPr>
        <w:t xml:space="preserve">Shannon Pratt Philips, </w:t>
      </w:r>
      <w:r w:rsidR="00DE0C1C">
        <w:rPr>
          <w:rFonts w:cs="Arial"/>
          <w:sz w:val="18"/>
          <w:szCs w:val="20"/>
        </w:rPr>
        <w:t>Travis Park (</w:t>
      </w:r>
      <w:r w:rsidR="00D8173F">
        <w:rPr>
          <w:rFonts w:cs="Arial"/>
          <w:sz w:val="18"/>
          <w:szCs w:val="20"/>
        </w:rPr>
        <w:t xml:space="preserve">CALS Fall </w:t>
      </w:r>
      <w:r w:rsidR="00DE0C1C">
        <w:rPr>
          <w:rFonts w:cs="Arial"/>
          <w:sz w:val="18"/>
          <w:szCs w:val="20"/>
        </w:rPr>
        <w:t>Proxy)</w:t>
      </w:r>
      <w:r w:rsidR="00D8173F">
        <w:rPr>
          <w:rFonts w:cs="Arial"/>
          <w:sz w:val="18"/>
          <w:szCs w:val="20"/>
        </w:rPr>
        <w:t xml:space="preserve">, James Knowles, </w:t>
      </w:r>
      <w:r w:rsidR="00AF3AE8">
        <w:rPr>
          <w:rFonts w:cs="Arial"/>
          <w:sz w:val="18"/>
          <w:szCs w:val="20"/>
        </w:rPr>
        <w:t xml:space="preserve">Anita </w:t>
      </w:r>
      <w:proofErr w:type="spellStart"/>
      <w:r w:rsidR="00AF3AE8">
        <w:rPr>
          <w:rFonts w:cs="Arial"/>
          <w:sz w:val="18"/>
          <w:szCs w:val="20"/>
        </w:rPr>
        <w:t>Croasmun</w:t>
      </w:r>
      <w:proofErr w:type="spellEnd"/>
      <w:r w:rsidR="00403BCC" w:rsidRPr="00164993">
        <w:rPr>
          <w:rFonts w:cs="Arial"/>
          <w:sz w:val="18"/>
          <w:szCs w:val="20"/>
        </w:rPr>
        <w:t xml:space="preserve">, Kristen Schaffer, Peter </w:t>
      </w:r>
      <w:proofErr w:type="spellStart"/>
      <w:r w:rsidR="00403BCC" w:rsidRPr="00164993">
        <w:rPr>
          <w:rFonts w:cs="Arial"/>
          <w:sz w:val="18"/>
          <w:szCs w:val="20"/>
        </w:rPr>
        <w:t>Hessling</w:t>
      </w:r>
      <w:proofErr w:type="spellEnd"/>
      <w:r w:rsidR="00403BCC" w:rsidRPr="00164993">
        <w:rPr>
          <w:rFonts w:cs="Arial"/>
          <w:sz w:val="18"/>
          <w:szCs w:val="20"/>
        </w:rPr>
        <w:t xml:space="preserve">, Sarah Heckman, Kanton Reynolds, John </w:t>
      </w:r>
      <w:proofErr w:type="spellStart"/>
      <w:r w:rsidR="00403BCC" w:rsidRPr="00164993">
        <w:rPr>
          <w:rFonts w:cs="Arial"/>
          <w:sz w:val="18"/>
          <w:szCs w:val="20"/>
        </w:rPr>
        <w:t>Kuzenski</w:t>
      </w:r>
      <w:proofErr w:type="spellEnd"/>
      <w:r w:rsidR="00403BCC" w:rsidRPr="00164993">
        <w:rPr>
          <w:rFonts w:cs="Arial"/>
          <w:sz w:val="18"/>
          <w:szCs w:val="20"/>
        </w:rPr>
        <w:t xml:space="preserve">,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w:t>
      </w:r>
      <w:r w:rsidR="00300301" w:rsidRPr="00300301">
        <w:rPr>
          <w:rFonts w:cs="Arial"/>
          <w:sz w:val="18"/>
          <w:szCs w:val="20"/>
        </w:rPr>
        <w:t>Tom</w:t>
      </w:r>
      <w:r w:rsidR="00300301">
        <w:rPr>
          <w:rFonts w:cs="Arial"/>
          <w:sz w:val="18"/>
          <w:szCs w:val="20"/>
        </w:rPr>
        <w:t xml:space="preserve"> </w:t>
      </w:r>
      <w:r w:rsidR="00300301" w:rsidRPr="00300301">
        <w:rPr>
          <w:rFonts w:cs="Arial"/>
          <w:sz w:val="18"/>
          <w:szCs w:val="20"/>
        </w:rPr>
        <w:t xml:space="preserve">Koch </w:t>
      </w:r>
      <w:r w:rsidR="00300301">
        <w:rPr>
          <w:rFonts w:cs="Arial"/>
          <w:sz w:val="18"/>
          <w:szCs w:val="20"/>
        </w:rPr>
        <w:t>(</w:t>
      </w:r>
      <w:r w:rsidR="00300301" w:rsidRPr="00300301">
        <w:rPr>
          <w:rFonts w:cs="Arial"/>
          <w:sz w:val="18"/>
          <w:szCs w:val="20"/>
        </w:rPr>
        <w:t>UC/DASA Proxy</w:t>
      </w:r>
      <w:r w:rsidR="00300301">
        <w:rPr>
          <w:rFonts w:cs="Arial"/>
          <w:sz w:val="18"/>
          <w:szCs w:val="20"/>
        </w:rPr>
        <w:t>)</w:t>
      </w:r>
      <w:r w:rsidR="00403BCC" w:rsidRPr="00164993">
        <w:rPr>
          <w:rFonts w:cs="Arial"/>
          <w:sz w:val="18"/>
          <w:szCs w:val="20"/>
        </w:rPr>
        <w:t xml:space="preserve">, Rob Rucker, Kenneth </w:t>
      </w:r>
      <w:proofErr w:type="spellStart"/>
      <w:r w:rsidR="00403BCC" w:rsidRPr="00164993">
        <w:rPr>
          <w:rFonts w:cs="Arial"/>
          <w:sz w:val="18"/>
          <w:szCs w:val="20"/>
        </w:rPr>
        <w:t>Zagacki</w:t>
      </w:r>
      <w:proofErr w:type="spellEnd"/>
      <w:r w:rsidR="00767665">
        <w:rPr>
          <w:rFonts w:cs="Arial"/>
          <w:sz w:val="18"/>
          <w:szCs w:val="20"/>
        </w:rPr>
        <w:t xml:space="preserve">, </w:t>
      </w:r>
    </w:p>
    <w:p w14:paraId="15E90C79" w14:textId="301BE57A"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300301" w:rsidRPr="00164993">
        <w:rPr>
          <w:rFonts w:cs="Arial"/>
          <w:sz w:val="18"/>
          <w:szCs w:val="20"/>
        </w:rPr>
        <w:t xml:space="preserve">Daniel </w:t>
      </w:r>
      <w:proofErr w:type="spellStart"/>
      <w:r w:rsidR="00300301" w:rsidRPr="00164993">
        <w:rPr>
          <w:rFonts w:cs="Arial"/>
          <w:sz w:val="18"/>
          <w:szCs w:val="20"/>
        </w:rPr>
        <w:t>Monek</w:t>
      </w:r>
      <w:proofErr w:type="spellEnd"/>
      <w:r w:rsidR="0013378F">
        <w:rPr>
          <w:rFonts w:cs="Arial"/>
          <w:sz w:val="18"/>
          <w:szCs w:val="20"/>
        </w:rPr>
        <w:t xml:space="preserve">, </w:t>
      </w:r>
      <w:r w:rsidR="0013378F" w:rsidRPr="00164993">
        <w:rPr>
          <w:rFonts w:cs="Arial"/>
          <w:sz w:val="18"/>
          <w:szCs w:val="20"/>
        </w:rPr>
        <w:t>Wendy Krause (Past Chair),</w:t>
      </w:r>
      <w:r w:rsidR="002800D8">
        <w:rPr>
          <w:rFonts w:cs="Arial"/>
          <w:sz w:val="18"/>
          <w:szCs w:val="20"/>
        </w:rPr>
        <w:t xml:space="preserve"> Anneliese McInnis</w:t>
      </w:r>
    </w:p>
    <w:p w14:paraId="18C3E502" w14:textId="5D350CEF"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5F2424">
        <w:rPr>
          <w:rFonts w:cs="Arial"/>
          <w:sz w:val="18"/>
          <w:szCs w:val="20"/>
        </w:rPr>
        <w:t xml:space="preserve"> </w:t>
      </w:r>
      <w:r w:rsidR="00C17649">
        <w:rPr>
          <w:rFonts w:cs="Arial"/>
          <w:sz w:val="18"/>
          <w:szCs w:val="18"/>
        </w:rPr>
        <w:t xml:space="preserve">Kaitlyn </w:t>
      </w:r>
      <w:proofErr w:type="spellStart"/>
      <w:r w:rsidR="005F2424">
        <w:rPr>
          <w:rFonts w:cs="Arial"/>
          <w:sz w:val="18"/>
          <w:szCs w:val="20"/>
        </w:rPr>
        <w:t>Mittan</w:t>
      </w:r>
      <w:proofErr w:type="spellEnd"/>
      <w:r w:rsidR="005F2424">
        <w:rPr>
          <w:rFonts w:cs="Arial"/>
          <w:sz w:val="18"/>
          <w:szCs w:val="20"/>
        </w:rPr>
        <w:t>,</w:t>
      </w:r>
      <w:r w:rsidR="00590D5D">
        <w:rPr>
          <w:rFonts w:cs="Arial"/>
          <w:sz w:val="18"/>
          <w:szCs w:val="20"/>
        </w:rPr>
        <w:t xml:space="preserve"> Tom Koch, Jason </w:t>
      </w:r>
      <w:proofErr w:type="spellStart"/>
      <w:r w:rsidR="00590D5D">
        <w:rPr>
          <w:rFonts w:cs="Arial"/>
          <w:sz w:val="18"/>
          <w:szCs w:val="20"/>
        </w:rPr>
        <w:t>DeRousie</w:t>
      </w:r>
      <w:proofErr w:type="spellEnd"/>
      <w:r w:rsidR="00590D5D">
        <w:rPr>
          <w:rFonts w:cs="Arial"/>
          <w:sz w:val="18"/>
          <w:szCs w:val="20"/>
        </w:rPr>
        <w:t>, Brenda Watson</w:t>
      </w:r>
    </w:p>
    <w:p w14:paraId="6ED2D627" w14:textId="37AC70FB"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CE19AB" w:rsidRPr="00164993">
        <w:rPr>
          <w:rFonts w:cs="Arial"/>
          <w:color w:val="000000" w:themeColor="text1"/>
          <w:sz w:val="18"/>
          <w:szCs w:val="20"/>
        </w:rPr>
        <w:t xml:space="preserve">, </w:t>
      </w:r>
      <w:r w:rsidR="003637BC">
        <w:rPr>
          <w:rFonts w:cs="Arial"/>
          <w:color w:val="000000" w:themeColor="text1"/>
          <w:sz w:val="18"/>
          <w:szCs w:val="20"/>
        </w:rPr>
        <w:t>Harrison Breen (Temp)</w:t>
      </w:r>
      <w:r w:rsidR="005F2424">
        <w:rPr>
          <w:rFonts w:cs="Arial"/>
          <w:color w:val="000000" w:themeColor="text1"/>
          <w:sz w:val="18"/>
          <w:szCs w:val="20"/>
        </w:rPr>
        <w:t xml:space="preserve">, </w:t>
      </w:r>
      <w:r w:rsidR="00300301">
        <w:rPr>
          <w:rFonts w:cs="Arial"/>
          <w:color w:val="000000" w:themeColor="text1"/>
          <w:sz w:val="18"/>
          <w:szCs w:val="20"/>
        </w:rPr>
        <w:t xml:space="preserve">Lexi Hergeth, Mukund Vora (GSA), </w:t>
      </w:r>
      <w:r w:rsidR="00590D5D">
        <w:rPr>
          <w:rFonts w:cs="Arial"/>
          <w:sz w:val="18"/>
          <w:szCs w:val="20"/>
        </w:rPr>
        <w:t>John Harrington</w:t>
      </w:r>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6658EFDA"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Hergeth</w:t>
      </w:r>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933044">
        <w:rPr>
          <w:rFonts w:cs="Arial"/>
          <w:sz w:val="18"/>
          <w:szCs w:val="20"/>
        </w:rPr>
        <w:t xml:space="preserve">Invited guests to introduce themselves. </w:t>
      </w:r>
    </w:p>
    <w:p w14:paraId="59F51F9D" w14:textId="2B824044" w:rsidR="00700A14" w:rsidRPr="00164993"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590D5D">
        <w:rPr>
          <w:rFonts w:cs="Arial"/>
          <w:bCs/>
          <w:sz w:val="18"/>
          <w:szCs w:val="20"/>
        </w:rPr>
        <w:t>Li was welcomed back to the office</w:t>
      </w:r>
      <w:r w:rsidR="00B70947">
        <w:rPr>
          <w:rFonts w:cs="Arial"/>
          <w:bCs/>
          <w:sz w:val="18"/>
          <w:szCs w:val="20"/>
        </w:rPr>
        <w:t xml:space="preserve"> and Lexi provided background on the old business item. </w:t>
      </w:r>
    </w:p>
    <w:p w14:paraId="61C49809" w14:textId="5521466B"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300301">
        <w:rPr>
          <w:rFonts w:cs="Arial"/>
          <w:b/>
          <w:sz w:val="18"/>
          <w:szCs w:val="20"/>
        </w:rPr>
        <w:t>23 February 2022</w:t>
      </w:r>
      <w:r w:rsidR="005719FA" w:rsidRPr="00164993">
        <w:rPr>
          <w:rFonts w:cs="Arial"/>
          <w:sz w:val="18"/>
          <w:szCs w:val="20"/>
        </w:rPr>
        <w:t xml:space="preserve"> – </w:t>
      </w:r>
      <w:r w:rsidR="005719FA" w:rsidRPr="00164993">
        <w:rPr>
          <w:rFonts w:cs="Arial"/>
          <w:i/>
          <w:sz w:val="18"/>
          <w:szCs w:val="20"/>
          <w:u w:val="single"/>
        </w:rPr>
        <w:t>A</w:t>
      </w:r>
      <w:r w:rsidR="00933044">
        <w:rPr>
          <w:rFonts w:cs="Arial"/>
          <w:i/>
          <w:sz w:val="18"/>
          <w:szCs w:val="20"/>
          <w:u w:val="single"/>
        </w:rPr>
        <w:t>pproved</w:t>
      </w:r>
    </w:p>
    <w:p w14:paraId="4E61CDB6" w14:textId="4BEFE118" w:rsidR="003775F4" w:rsidRPr="00164993" w:rsidRDefault="000B63FA" w:rsidP="003775F4">
      <w:pPr>
        <w:pStyle w:val="ListParagraph"/>
        <w:spacing w:line="240" w:lineRule="auto"/>
        <w:rPr>
          <w:rFonts w:eastAsia="Times New Roman" w:cs="Arial"/>
          <w:sz w:val="18"/>
          <w:szCs w:val="20"/>
          <w:lang w:eastAsia="en-US"/>
        </w:rPr>
      </w:pPr>
      <w:r w:rsidRPr="00164993">
        <w:rPr>
          <w:rFonts w:cs="Arial"/>
          <w:sz w:val="18"/>
          <w:szCs w:val="20"/>
        </w:rPr>
        <w:t xml:space="preserve">Discussion: </w:t>
      </w:r>
      <w:r w:rsidR="00B70947">
        <w:rPr>
          <w:rFonts w:cs="Arial"/>
          <w:sz w:val="18"/>
          <w:szCs w:val="20"/>
        </w:rPr>
        <w:t>Approved with minor adjustments to name spelling</w:t>
      </w:r>
      <w:r w:rsidR="00933044">
        <w:rPr>
          <w:rFonts w:cs="Arial"/>
          <w:sz w:val="18"/>
          <w:szCs w:val="20"/>
        </w:rPr>
        <w:t xml:space="preserve"> and format. </w:t>
      </w:r>
    </w:p>
    <w:p w14:paraId="330AE2C5" w14:textId="5B32DB48" w:rsidR="00B63824" w:rsidRPr="00164993" w:rsidRDefault="00B63824" w:rsidP="004253CE">
      <w:pPr>
        <w:spacing w:line="240" w:lineRule="auto"/>
        <w:rPr>
          <w:rFonts w:cs="Arial"/>
          <w:b/>
          <w:sz w:val="18"/>
          <w:szCs w:val="20"/>
        </w:rPr>
      </w:pPr>
    </w:p>
    <w:p w14:paraId="3A1A4A14" w14:textId="2A2954F5" w:rsidR="00656839" w:rsidRPr="00164993" w:rsidRDefault="00656839" w:rsidP="00656839">
      <w:pPr>
        <w:spacing w:line="240" w:lineRule="auto"/>
        <w:rPr>
          <w:rFonts w:cs="Arial"/>
          <w:b/>
          <w:sz w:val="18"/>
          <w:szCs w:val="20"/>
        </w:rPr>
      </w:pPr>
      <w:r>
        <w:rPr>
          <w:rFonts w:cs="Arial"/>
          <w:b/>
          <w:sz w:val="18"/>
          <w:szCs w:val="20"/>
        </w:rPr>
        <w:t xml:space="preserve">OLD </w:t>
      </w:r>
      <w:r w:rsidRPr="00164993">
        <w:rPr>
          <w:rFonts w:cs="Arial"/>
          <w:b/>
          <w:sz w:val="18"/>
          <w:szCs w:val="20"/>
        </w:rPr>
        <w:t>BUSINESS</w:t>
      </w:r>
    </w:p>
    <w:p w14:paraId="1D98B93C" w14:textId="77777777" w:rsidR="00656839" w:rsidRPr="00164993" w:rsidRDefault="00656839" w:rsidP="00656839">
      <w:pPr>
        <w:pStyle w:val="ListParagraph"/>
        <w:spacing w:line="240" w:lineRule="auto"/>
        <w:rPr>
          <w:rFonts w:cs="Arial"/>
          <w:sz w:val="18"/>
          <w:szCs w:val="20"/>
        </w:rPr>
      </w:pPr>
    </w:p>
    <w:p w14:paraId="24018CA1" w14:textId="09477D64" w:rsidR="00B63824" w:rsidRPr="00F143AD" w:rsidRDefault="00656839" w:rsidP="004253CE">
      <w:pPr>
        <w:pStyle w:val="ListParagraph"/>
        <w:numPr>
          <w:ilvl w:val="0"/>
          <w:numId w:val="10"/>
        </w:numPr>
        <w:spacing w:line="240" w:lineRule="auto"/>
        <w:rPr>
          <w:rFonts w:eastAsia="Times New Roman" w:cs="Arial"/>
          <w:sz w:val="18"/>
          <w:szCs w:val="20"/>
          <w:lang w:eastAsia="en-US"/>
        </w:rPr>
      </w:pPr>
      <w:r w:rsidRPr="00656839">
        <w:rPr>
          <w:rFonts w:cs="Arial"/>
          <w:b/>
          <w:sz w:val="18"/>
          <w:szCs w:val="20"/>
          <w:u w:val="single"/>
        </w:rPr>
        <w:t>ANT 481 / ANT 581 : Zooarchaeology</w:t>
      </w:r>
      <w:r>
        <w:rPr>
          <w:rFonts w:cs="Arial"/>
          <w:b/>
          <w:sz w:val="18"/>
          <w:szCs w:val="20"/>
          <w:u w:val="single"/>
        </w:rPr>
        <w:t xml:space="preserve"> (</w:t>
      </w:r>
      <w:r w:rsidRPr="00164993">
        <w:rPr>
          <w:rFonts w:cs="Arial"/>
          <w:b/>
          <w:sz w:val="18"/>
          <w:szCs w:val="20"/>
          <w:u w:val="single"/>
        </w:rPr>
        <w:t>Consent Agenda</w:t>
      </w:r>
      <w:r>
        <w:rPr>
          <w:rFonts w:cs="Arial"/>
          <w:b/>
          <w:sz w:val="18"/>
          <w:szCs w:val="20"/>
          <w:u w:val="single"/>
        </w:rPr>
        <w:t>)</w:t>
      </w:r>
      <w:r w:rsidRPr="00164993">
        <w:rPr>
          <w:rFonts w:cs="Arial"/>
          <w:sz w:val="18"/>
          <w:szCs w:val="20"/>
        </w:rPr>
        <w:t xml:space="preserve"> - </w:t>
      </w:r>
      <w:r w:rsidRPr="00164993">
        <w:rPr>
          <w:rFonts w:cs="Arial"/>
          <w:i/>
          <w:sz w:val="18"/>
          <w:szCs w:val="20"/>
          <w:u w:val="single"/>
        </w:rPr>
        <w:t>A</w:t>
      </w:r>
      <w:r w:rsidR="00B70947">
        <w:rPr>
          <w:rFonts w:cs="Arial"/>
          <w:i/>
          <w:sz w:val="18"/>
          <w:szCs w:val="20"/>
          <w:u w:val="single"/>
        </w:rPr>
        <w:t>pproved</w:t>
      </w:r>
      <w:r w:rsidRPr="00164993">
        <w:rPr>
          <w:rFonts w:cs="Arial"/>
          <w:i/>
          <w:sz w:val="18"/>
          <w:szCs w:val="20"/>
          <w:u w:val="single"/>
        </w:rPr>
        <w:br/>
      </w:r>
      <w:r w:rsidRPr="00164993">
        <w:rPr>
          <w:rFonts w:cs="Arial"/>
          <w:sz w:val="18"/>
          <w:szCs w:val="20"/>
        </w:rPr>
        <w:t xml:space="preserve">Discussion: </w:t>
      </w:r>
      <w:r w:rsidR="00B70947">
        <w:rPr>
          <w:rFonts w:cs="Arial"/>
          <w:sz w:val="18"/>
          <w:szCs w:val="20"/>
        </w:rPr>
        <w:t xml:space="preserve">Approved with no discussion. </w:t>
      </w:r>
    </w:p>
    <w:p w14:paraId="4BDD2C56" w14:textId="77777777" w:rsidR="00F143AD" w:rsidRPr="00F143AD" w:rsidRDefault="00F143AD" w:rsidP="00F143AD">
      <w:pPr>
        <w:pStyle w:val="ListParagraph"/>
        <w:spacing w:line="240" w:lineRule="auto"/>
        <w:rPr>
          <w:rFonts w:eastAsia="Times New Roman" w:cs="Arial"/>
          <w:sz w:val="18"/>
          <w:szCs w:val="20"/>
          <w:lang w:eastAsia="en-US"/>
        </w:rPr>
      </w:pPr>
    </w:p>
    <w:p w14:paraId="482121CB" w14:textId="77777777" w:rsidR="00656839" w:rsidRDefault="00656839" w:rsidP="004253CE">
      <w:pPr>
        <w:spacing w:line="240" w:lineRule="auto"/>
        <w:rPr>
          <w:rFonts w:cs="Arial"/>
          <w:b/>
          <w:sz w:val="18"/>
          <w:szCs w:val="20"/>
        </w:rPr>
      </w:pPr>
    </w:p>
    <w:p w14:paraId="037B78D1" w14:textId="6EE451C0"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266E38BC" w:rsidR="007F31F5" w:rsidRPr="00164993"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6B7414">
        <w:rPr>
          <w:rFonts w:cs="Arial"/>
          <w:sz w:val="18"/>
          <w:szCs w:val="20"/>
        </w:rPr>
        <w:t>–</w:t>
      </w:r>
      <w:r w:rsidR="004140BE" w:rsidRPr="00164993">
        <w:rPr>
          <w:rFonts w:cs="Arial"/>
          <w:sz w:val="18"/>
          <w:szCs w:val="20"/>
        </w:rPr>
        <w:t xml:space="preserve"> </w:t>
      </w:r>
      <w:r w:rsidR="006B7414">
        <w:rPr>
          <w:rFonts w:cs="Arial"/>
          <w:i/>
          <w:sz w:val="18"/>
          <w:szCs w:val="20"/>
          <w:u w:val="single"/>
        </w:rPr>
        <w:t>Approved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B70947">
        <w:rPr>
          <w:rFonts w:cs="Arial"/>
          <w:sz w:val="18"/>
          <w:szCs w:val="20"/>
        </w:rPr>
        <w:t xml:space="preserve">Member John </w:t>
      </w:r>
      <w:proofErr w:type="spellStart"/>
      <w:r w:rsidR="00B70947">
        <w:rPr>
          <w:rFonts w:cs="Arial"/>
          <w:sz w:val="18"/>
          <w:szCs w:val="20"/>
        </w:rPr>
        <w:t>Kuzenski</w:t>
      </w:r>
      <w:proofErr w:type="spellEnd"/>
      <w:r w:rsidR="00B70947">
        <w:rPr>
          <w:rFonts w:cs="Arial"/>
          <w:sz w:val="18"/>
          <w:szCs w:val="20"/>
        </w:rPr>
        <w:t xml:space="preserve"> moved to approve but to remove the Economics BS off the </w:t>
      </w:r>
      <w:r w:rsidR="006B7414">
        <w:rPr>
          <w:rFonts w:cs="Arial"/>
          <w:sz w:val="18"/>
          <w:szCs w:val="20"/>
        </w:rPr>
        <w:t>consent</w:t>
      </w:r>
      <w:r w:rsidR="00B70947">
        <w:rPr>
          <w:rFonts w:cs="Arial"/>
          <w:sz w:val="18"/>
          <w:szCs w:val="20"/>
        </w:rPr>
        <w:t xml:space="preserve"> agenda to be discussed with the other </w:t>
      </w:r>
      <w:r w:rsidR="004B23DA">
        <w:rPr>
          <w:rFonts w:cs="Arial"/>
          <w:sz w:val="18"/>
          <w:szCs w:val="20"/>
        </w:rPr>
        <w:t xml:space="preserve">PCOM actions. </w:t>
      </w:r>
    </w:p>
    <w:p w14:paraId="08B82F81" w14:textId="061E816E" w:rsidR="004C72A4" w:rsidRDefault="004C72A4" w:rsidP="004C72A4">
      <w:pPr>
        <w:pStyle w:val="ListParagraph"/>
        <w:spacing w:line="240" w:lineRule="auto"/>
        <w:rPr>
          <w:rFonts w:eastAsia="Times New Roman" w:cs="Arial"/>
          <w:sz w:val="18"/>
          <w:szCs w:val="20"/>
          <w:lang w:eastAsia="en-US"/>
        </w:rPr>
      </w:pPr>
    </w:p>
    <w:p w14:paraId="52770046" w14:textId="70F58148" w:rsidR="00037CAA" w:rsidRPr="00164993" w:rsidRDefault="00E56E7A" w:rsidP="00037CAA">
      <w:pPr>
        <w:pStyle w:val="ListParagraph"/>
        <w:numPr>
          <w:ilvl w:val="0"/>
          <w:numId w:val="10"/>
        </w:numPr>
        <w:spacing w:line="240" w:lineRule="auto"/>
        <w:rPr>
          <w:rFonts w:eastAsia="Times New Roman" w:cs="Arial"/>
          <w:sz w:val="18"/>
          <w:szCs w:val="20"/>
          <w:lang w:eastAsia="en-US"/>
        </w:rPr>
      </w:pPr>
      <w:r w:rsidRPr="00E56E7A">
        <w:rPr>
          <w:rFonts w:cs="Arial"/>
          <w:b/>
          <w:sz w:val="18"/>
          <w:szCs w:val="20"/>
          <w:u w:val="single"/>
        </w:rPr>
        <w:t>ANS 407 : Livestock Grazing Management</w:t>
      </w:r>
      <w:r w:rsidRPr="00E56E7A">
        <w:rPr>
          <w:rFonts w:eastAsia="Times New Roman" w:cs="Arial"/>
          <w:b/>
          <w:sz w:val="18"/>
          <w:szCs w:val="20"/>
          <w:lang w:eastAsia="en-US"/>
        </w:rPr>
        <w:t xml:space="preserve"> </w:t>
      </w:r>
      <w:r w:rsidR="00037CAA" w:rsidRPr="00164993">
        <w:rPr>
          <w:rFonts w:eastAsia="Times New Roman" w:cs="Arial"/>
          <w:b/>
          <w:sz w:val="18"/>
          <w:szCs w:val="20"/>
          <w:lang w:eastAsia="en-US"/>
        </w:rPr>
        <w:t>–</w:t>
      </w:r>
      <w:r w:rsidR="00037CAA" w:rsidRPr="00164993">
        <w:rPr>
          <w:rFonts w:eastAsia="Times New Roman" w:cs="Arial"/>
          <w:bCs/>
          <w:i/>
          <w:iCs/>
          <w:sz w:val="18"/>
          <w:szCs w:val="20"/>
          <w:u w:val="single"/>
          <w:lang w:eastAsia="en-US"/>
        </w:rPr>
        <w:t xml:space="preserve"> A</w:t>
      </w:r>
      <w:r w:rsidR="006B7414">
        <w:rPr>
          <w:rFonts w:eastAsia="Times New Roman" w:cs="Arial"/>
          <w:bCs/>
          <w:i/>
          <w:iCs/>
          <w:sz w:val="18"/>
          <w:szCs w:val="20"/>
          <w:u w:val="single"/>
          <w:lang w:eastAsia="en-US"/>
        </w:rPr>
        <w:t>pproved</w:t>
      </w:r>
    </w:p>
    <w:p w14:paraId="40A81344" w14:textId="1EFB0EA5" w:rsidR="005D7D7D" w:rsidRDefault="00037CAA" w:rsidP="005D7D7D">
      <w:pPr>
        <w:pStyle w:val="ListParagraph"/>
        <w:spacing w:line="240" w:lineRule="auto"/>
        <w:rPr>
          <w:szCs w:val="19"/>
        </w:rPr>
      </w:pPr>
      <w:r w:rsidRPr="00164993">
        <w:rPr>
          <w:rFonts w:cs="Arial"/>
          <w:sz w:val="18"/>
          <w:szCs w:val="20"/>
        </w:rPr>
        <w:t>Discussion</w:t>
      </w:r>
      <w:r w:rsidRPr="00164993">
        <w:rPr>
          <w:rFonts w:eastAsia="Times New Roman" w:cs="Arial"/>
          <w:sz w:val="18"/>
          <w:szCs w:val="20"/>
          <w:lang w:eastAsia="en-US"/>
        </w:rPr>
        <w:t xml:space="preserve">: This new course was </w:t>
      </w:r>
      <w:r w:rsidRPr="00D57D32">
        <w:rPr>
          <w:rFonts w:eastAsia="Times New Roman" w:cs="Arial"/>
          <w:sz w:val="18"/>
          <w:szCs w:val="18"/>
          <w:lang w:eastAsia="en-US"/>
        </w:rPr>
        <w:t xml:space="preserve">presented by </w:t>
      </w:r>
      <w:r w:rsidR="004F5747" w:rsidRPr="00D57D32">
        <w:rPr>
          <w:sz w:val="18"/>
          <w:szCs w:val="18"/>
        </w:rPr>
        <w:t>Pratt Phillips</w:t>
      </w:r>
      <w:r w:rsidR="006B7414">
        <w:rPr>
          <w:sz w:val="18"/>
          <w:szCs w:val="18"/>
        </w:rPr>
        <w:t>.</w:t>
      </w:r>
    </w:p>
    <w:p w14:paraId="55E09526" w14:textId="279C8417" w:rsidR="005D7D7D" w:rsidRDefault="005D7D7D" w:rsidP="005D7D7D">
      <w:pPr>
        <w:pStyle w:val="ListParagraph"/>
        <w:spacing w:line="240" w:lineRule="auto"/>
        <w:rPr>
          <w:szCs w:val="19"/>
        </w:rPr>
      </w:pPr>
    </w:p>
    <w:p w14:paraId="3A841DBA" w14:textId="79754B53" w:rsidR="00F85AD5" w:rsidRDefault="00F85AD5" w:rsidP="005D7D7D">
      <w:pPr>
        <w:pStyle w:val="ListParagraph"/>
        <w:spacing w:line="240" w:lineRule="auto"/>
        <w:rPr>
          <w:szCs w:val="19"/>
        </w:rPr>
      </w:pPr>
    </w:p>
    <w:p w14:paraId="20FF6F62" w14:textId="204AE3EB" w:rsidR="00F85AD5" w:rsidRPr="00164993" w:rsidRDefault="00B464AF" w:rsidP="00F85AD5">
      <w:pPr>
        <w:pStyle w:val="ListParagraph"/>
        <w:numPr>
          <w:ilvl w:val="0"/>
          <w:numId w:val="10"/>
        </w:numPr>
        <w:spacing w:line="240" w:lineRule="auto"/>
        <w:rPr>
          <w:rFonts w:eastAsia="Times New Roman" w:cs="Arial"/>
          <w:sz w:val="18"/>
          <w:szCs w:val="20"/>
          <w:lang w:eastAsia="en-US"/>
        </w:rPr>
      </w:pPr>
      <w:r w:rsidRPr="00B464AF">
        <w:rPr>
          <w:rFonts w:cs="Arial"/>
          <w:b/>
          <w:sz w:val="18"/>
          <w:szCs w:val="20"/>
          <w:u w:val="single"/>
        </w:rPr>
        <w:t>HS 275 : Floral Design</w:t>
      </w:r>
      <w:r w:rsidR="00F85AD5" w:rsidRPr="00E56E7A">
        <w:rPr>
          <w:rFonts w:eastAsia="Times New Roman" w:cs="Arial"/>
          <w:b/>
          <w:sz w:val="18"/>
          <w:szCs w:val="20"/>
          <w:lang w:eastAsia="en-US"/>
        </w:rPr>
        <w:t xml:space="preserve"> </w:t>
      </w:r>
      <w:r w:rsidR="00F85AD5" w:rsidRPr="00164993">
        <w:rPr>
          <w:rFonts w:eastAsia="Times New Roman" w:cs="Arial"/>
          <w:b/>
          <w:sz w:val="18"/>
          <w:szCs w:val="20"/>
          <w:lang w:eastAsia="en-US"/>
        </w:rPr>
        <w:t>–</w:t>
      </w:r>
      <w:r w:rsidR="00F85AD5" w:rsidRPr="00164993">
        <w:rPr>
          <w:rFonts w:eastAsia="Times New Roman" w:cs="Arial"/>
          <w:bCs/>
          <w:i/>
          <w:iCs/>
          <w:sz w:val="18"/>
          <w:szCs w:val="20"/>
          <w:u w:val="single"/>
          <w:lang w:eastAsia="en-US"/>
        </w:rPr>
        <w:t xml:space="preserve"> A</w:t>
      </w:r>
      <w:r w:rsidR="0013378F">
        <w:rPr>
          <w:rFonts w:eastAsia="Times New Roman" w:cs="Arial"/>
          <w:bCs/>
          <w:i/>
          <w:iCs/>
          <w:sz w:val="18"/>
          <w:szCs w:val="20"/>
          <w:u w:val="single"/>
          <w:lang w:eastAsia="en-US"/>
        </w:rPr>
        <w:t>pproved with Suggestion</w:t>
      </w:r>
    </w:p>
    <w:p w14:paraId="0260B7A8" w14:textId="231F634C" w:rsidR="00F85AD5" w:rsidRDefault="00F85AD5" w:rsidP="00F85AD5">
      <w:pPr>
        <w:pStyle w:val="ListParagraph"/>
        <w:spacing w:line="240" w:lineRule="auto"/>
        <w:rPr>
          <w:szCs w:val="19"/>
        </w:rPr>
      </w:pPr>
      <w:r w:rsidRPr="00164993">
        <w:rPr>
          <w:rFonts w:cs="Arial"/>
          <w:sz w:val="18"/>
          <w:szCs w:val="20"/>
        </w:rPr>
        <w:t>Discussion</w:t>
      </w:r>
      <w:r w:rsidRPr="00164993">
        <w:rPr>
          <w:rFonts w:eastAsia="Times New Roman" w:cs="Arial"/>
          <w:sz w:val="18"/>
          <w:szCs w:val="20"/>
          <w:lang w:eastAsia="en-US"/>
        </w:rPr>
        <w:t xml:space="preserve">: This new course was presented </w:t>
      </w:r>
      <w:r w:rsidRPr="00D57D32">
        <w:rPr>
          <w:rFonts w:eastAsia="Times New Roman" w:cs="Arial"/>
          <w:sz w:val="18"/>
          <w:szCs w:val="18"/>
          <w:lang w:eastAsia="en-US"/>
        </w:rPr>
        <w:t xml:space="preserve">by </w:t>
      </w:r>
      <w:r w:rsidRPr="00D57D32">
        <w:rPr>
          <w:sz w:val="18"/>
          <w:szCs w:val="18"/>
        </w:rPr>
        <w:t>Pratt Phillips</w:t>
      </w:r>
      <w:r w:rsidR="00933044">
        <w:rPr>
          <w:sz w:val="18"/>
          <w:szCs w:val="18"/>
        </w:rPr>
        <w:t xml:space="preserve">. Members and XONV members from assessment suggested the learning outcome that indicates “understanding” should be adjusted to a measurable verb. </w:t>
      </w:r>
    </w:p>
    <w:p w14:paraId="23D7986E" w14:textId="175A887F" w:rsidR="00F85AD5" w:rsidRDefault="00F85AD5" w:rsidP="005D7D7D">
      <w:pPr>
        <w:pStyle w:val="ListParagraph"/>
        <w:spacing w:line="240" w:lineRule="auto"/>
        <w:rPr>
          <w:szCs w:val="19"/>
        </w:rPr>
      </w:pPr>
    </w:p>
    <w:p w14:paraId="07332843" w14:textId="77777777" w:rsidR="00B168F3" w:rsidRDefault="00B168F3" w:rsidP="005D7D7D">
      <w:pPr>
        <w:pStyle w:val="ListParagraph"/>
        <w:spacing w:line="240" w:lineRule="auto"/>
        <w:rPr>
          <w:szCs w:val="19"/>
        </w:rPr>
      </w:pPr>
    </w:p>
    <w:p w14:paraId="644195ED"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2D2AD1">
        <w:rPr>
          <w:rFonts w:eastAsia="Times New Roman" w:cs="Arial"/>
          <w:b/>
          <w:sz w:val="18"/>
          <w:szCs w:val="20"/>
          <w:u w:val="single"/>
          <w:lang w:eastAsia="en-US"/>
        </w:rPr>
        <w:t>TMS 212 : Yarn and Fabric Formation and Properties</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Pr>
          <w:rFonts w:eastAsia="Times New Roman" w:cs="Arial"/>
          <w:bCs/>
          <w:i/>
          <w:iCs/>
          <w:sz w:val="18"/>
          <w:szCs w:val="20"/>
          <w:u w:val="single"/>
          <w:lang w:eastAsia="en-US"/>
        </w:rPr>
        <w:t xml:space="preserve">Tabled </w:t>
      </w:r>
    </w:p>
    <w:p w14:paraId="43218AB3" w14:textId="77777777" w:rsidR="00C5174F" w:rsidRDefault="00C5174F" w:rsidP="00C5174F">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Pr>
          <w:rFonts w:eastAsia="Times New Roman" w:cs="Arial"/>
          <w:sz w:val="18"/>
          <w:szCs w:val="20"/>
          <w:lang w:eastAsia="en-US"/>
        </w:rPr>
        <w:t xml:space="preserve">Jonathan </w:t>
      </w:r>
      <w:proofErr w:type="spellStart"/>
      <w:r>
        <w:rPr>
          <w:rFonts w:eastAsia="Times New Roman" w:cs="Arial"/>
          <w:sz w:val="18"/>
          <w:szCs w:val="20"/>
          <w:lang w:eastAsia="en-US"/>
        </w:rPr>
        <w:t>Duggins</w:t>
      </w:r>
      <w:proofErr w:type="spellEnd"/>
      <w:r>
        <w:rPr>
          <w:rFonts w:eastAsia="Times New Roman" w:cs="Arial"/>
          <w:sz w:val="18"/>
          <w:szCs w:val="20"/>
          <w:lang w:eastAsia="en-US"/>
        </w:rPr>
        <w:t xml:space="preserve"> since no WCOT members were able to present. Course length should be 16 instead of 15 weeks. Members discussed the student learning outcomes and evaluation methods. Members indicated the evaluation methods would benefit from ranges for future offerings. Motion to amend to pending based on the need for 16 weeks, ranges in the student evaluation methods and topic outline timeframes, and to adjust the learning outcome “analyze all types of textile products”. Amended to tabled based on the type of changes needed to the learning outcomes. </w:t>
      </w:r>
    </w:p>
    <w:p w14:paraId="78D2DA8D" w14:textId="77777777" w:rsidR="00C5174F" w:rsidRDefault="00C5174F" w:rsidP="00C5174F">
      <w:pPr>
        <w:pStyle w:val="ListParagraph"/>
        <w:spacing w:line="240" w:lineRule="auto"/>
        <w:rPr>
          <w:rFonts w:eastAsia="Times New Roman" w:cs="Arial"/>
          <w:sz w:val="18"/>
          <w:szCs w:val="20"/>
          <w:lang w:eastAsia="en-US"/>
        </w:rPr>
      </w:pPr>
    </w:p>
    <w:p w14:paraId="4C175825" w14:textId="77777777" w:rsidR="00C5174F" w:rsidRDefault="00C5174F" w:rsidP="00C5174F">
      <w:pPr>
        <w:pStyle w:val="ListParagraph"/>
        <w:spacing w:line="240" w:lineRule="auto"/>
        <w:rPr>
          <w:rFonts w:eastAsia="Times New Roman" w:cs="Arial"/>
          <w:sz w:val="18"/>
          <w:szCs w:val="20"/>
          <w:lang w:eastAsia="en-US"/>
        </w:rPr>
      </w:pPr>
    </w:p>
    <w:p w14:paraId="369D6646"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5A019B">
        <w:rPr>
          <w:rFonts w:eastAsia="Times New Roman" w:cs="Arial"/>
          <w:b/>
          <w:sz w:val="18"/>
          <w:szCs w:val="20"/>
          <w:u w:val="single"/>
          <w:lang w:eastAsia="en-US"/>
        </w:rPr>
        <w:t>ENG 448 / AFS 448 / AFS 548 / ENG 548 : African-American Literature</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 with Suggestions</w:t>
      </w:r>
    </w:p>
    <w:p w14:paraId="4F69554F" w14:textId="77777777" w:rsidR="00C5174F" w:rsidRDefault="00C5174F" w:rsidP="00C5174F">
      <w:pPr>
        <w:pStyle w:val="ListParagraph"/>
        <w:tabs>
          <w:tab w:val="left" w:pos="6772"/>
        </w:tabs>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Pr="00051968">
        <w:rPr>
          <w:rFonts w:eastAsia="Times New Roman" w:cs="Arial"/>
          <w:sz w:val="18"/>
          <w:szCs w:val="20"/>
          <w:lang w:eastAsia="en-US"/>
        </w:rPr>
        <w:t>Knowle</w:t>
      </w:r>
      <w:r>
        <w:rPr>
          <w:rFonts w:eastAsia="Times New Roman" w:cs="Arial"/>
          <w:sz w:val="18"/>
          <w:szCs w:val="20"/>
          <w:lang w:eastAsia="en-US"/>
        </w:rPr>
        <w:t xml:space="preserve">s. Member suggested making ranges for dates to future proof the topic outline. </w:t>
      </w:r>
    </w:p>
    <w:p w14:paraId="16FA954A" w14:textId="77777777" w:rsidR="00C5174F" w:rsidRDefault="00C5174F" w:rsidP="00C5174F">
      <w:pPr>
        <w:pStyle w:val="ListParagraph"/>
        <w:spacing w:line="240" w:lineRule="auto"/>
        <w:rPr>
          <w:rFonts w:eastAsia="Times New Roman" w:cs="Arial"/>
          <w:sz w:val="18"/>
          <w:szCs w:val="20"/>
          <w:lang w:eastAsia="en-US"/>
        </w:rPr>
      </w:pPr>
    </w:p>
    <w:p w14:paraId="263DE657" w14:textId="77777777" w:rsidR="00C5174F" w:rsidRDefault="00C5174F" w:rsidP="00C5174F">
      <w:pPr>
        <w:pStyle w:val="ListParagraph"/>
        <w:spacing w:line="240" w:lineRule="auto"/>
        <w:rPr>
          <w:rFonts w:eastAsia="Times New Roman" w:cs="Arial"/>
          <w:sz w:val="18"/>
          <w:szCs w:val="20"/>
          <w:lang w:eastAsia="en-US"/>
        </w:rPr>
      </w:pPr>
    </w:p>
    <w:p w14:paraId="2FBA62C3"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A22C42">
        <w:rPr>
          <w:rFonts w:eastAsia="Times New Roman" w:cs="Arial"/>
          <w:b/>
          <w:sz w:val="18"/>
          <w:szCs w:val="20"/>
          <w:u w:val="single"/>
          <w:lang w:eastAsia="en-US"/>
        </w:rPr>
        <w:t>HI 253 : Early American History</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w:t>
      </w:r>
    </w:p>
    <w:p w14:paraId="1C6B8D70" w14:textId="77777777" w:rsidR="00C5174F" w:rsidRDefault="00C5174F" w:rsidP="00C5174F">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Pr="00051968">
        <w:rPr>
          <w:rFonts w:eastAsia="Times New Roman" w:cs="Arial"/>
          <w:sz w:val="18"/>
          <w:szCs w:val="20"/>
          <w:lang w:eastAsia="en-US"/>
        </w:rPr>
        <w:t>Knowles</w:t>
      </w:r>
      <w:r>
        <w:rPr>
          <w:rFonts w:eastAsia="Times New Roman" w:cs="Arial"/>
          <w:sz w:val="18"/>
          <w:szCs w:val="20"/>
          <w:lang w:eastAsia="en-US"/>
        </w:rPr>
        <w:t>.</w:t>
      </w:r>
    </w:p>
    <w:p w14:paraId="651DB6CF" w14:textId="77777777" w:rsidR="00C5174F" w:rsidRDefault="00C5174F" w:rsidP="00C5174F">
      <w:pPr>
        <w:pStyle w:val="ListParagraph"/>
        <w:spacing w:line="240" w:lineRule="auto"/>
        <w:rPr>
          <w:rFonts w:eastAsia="Times New Roman" w:cs="Arial"/>
          <w:sz w:val="18"/>
          <w:szCs w:val="20"/>
          <w:lang w:eastAsia="en-US"/>
        </w:rPr>
      </w:pPr>
    </w:p>
    <w:p w14:paraId="3FFB1B16" w14:textId="77777777" w:rsidR="00C5174F" w:rsidRDefault="00C5174F" w:rsidP="00C5174F">
      <w:pPr>
        <w:pStyle w:val="ListParagraph"/>
        <w:spacing w:line="240" w:lineRule="auto"/>
        <w:rPr>
          <w:rFonts w:eastAsia="Times New Roman" w:cs="Arial"/>
          <w:sz w:val="18"/>
          <w:szCs w:val="20"/>
          <w:lang w:eastAsia="en-US"/>
        </w:rPr>
      </w:pPr>
    </w:p>
    <w:p w14:paraId="1F4AE673"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863C63">
        <w:rPr>
          <w:rFonts w:eastAsia="Times New Roman" w:cs="Arial"/>
          <w:b/>
          <w:sz w:val="18"/>
          <w:szCs w:val="20"/>
          <w:u w:val="single"/>
          <w:lang w:eastAsia="en-US"/>
        </w:rPr>
        <w:t>PSY 406 / WGS 406 : Psychology of Gender</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 with Suggestions</w:t>
      </w:r>
    </w:p>
    <w:p w14:paraId="177779E2" w14:textId="6709ECFA" w:rsidR="00C5174F" w:rsidRPr="00DB5E9A" w:rsidRDefault="00C5174F" w:rsidP="00C5174F">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Pr="00051968">
        <w:rPr>
          <w:rFonts w:eastAsia="Times New Roman" w:cs="Arial"/>
          <w:sz w:val="18"/>
          <w:szCs w:val="20"/>
          <w:lang w:eastAsia="en-US"/>
        </w:rPr>
        <w:t>Knowles</w:t>
      </w:r>
      <w:r>
        <w:rPr>
          <w:rFonts w:eastAsia="Times New Roman" w:cs="Arial"/>
          <w:sz w:val="18"/>
          <w:szCs w:val="20"/>
          <w:lang w:eastAsia="en-US"/>
        </w:rPr>
        <w:t>. Member asked how a student would be assessed on the outcome indicating “students will demonstrate knowledge”. Members suggested using terms like “recall or identify” in place of demonstrating knowledge”</w:t>
      </w:r>
      <w:r w:rsidR="00E34AC4">
        <w:rPr>
          <w:rFonts w:eastAsia="Times New Roman" w:cs="Arial"/>
          <w:sz w:val="18"/>
          <w:szCs w:val="20"/>
          <w:lang w:eastAsia="en-US"/>
        </w:rPr>
        <w:t>.</w:t>
      </w:r>
    </w:p>
    <w:p w14:paraId="5D8B9E1A" w14:textId="77777777" w:rsidR="00C5174F" w:rsidRDefault="00C5174F" w:rsidP="00C5174F">
      <w:pPr>
        <w:pStyle w:val="ListParagraph"/>
        <w:spacing w:line="240" w:lineRule="auto"/>
        <w:rPr>
          <w:rFonts w:eastAsia="Times New Roman" w:cs="Arial"/>
          <w:sz w:val="18"/>
          <w:szCs w:val="20"/>
          <w:lang w:eastAsia="en-US"/>
        </w:rPr>
      </w:pPr>
    </w:p>
    <w:p w14:paraId="503D44D4" w14:textId="77777777" w:rsidR="00C5174F" w:rsidRDefault="00C5174F" w:rsidP="00C5174F">
      <w:pPr>
        <w:pStyle w:val="ListParagraph"/>
        <w:spacing w:line="240" w:lineRule="auto"/>
        <w:rPr>
          <w:rFonts w:eastAsia="Times New Roman" w:cs="Arial"/>
          <w:sz w:val="18"/>
          <w:szCs w:val="20"/>
          <w:lang w:eastAsia="en-US"/>
        </w:rPr>
      </w:pPr>
    </w:p>
    <w:p w14:paraId="59865CBE"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713EA7">
        <w:rPr>
          <w:rFonts w:eastAsia="Times New Roman" w:cs="Arial"/>
          <w:b/>
          <w:sz w:val="18"/>
          <w:szCs w:val="20"/>
          <w:u w:val="single"/>
          <w:lang w:eastAsia="en-US"/>
        </w:rPr>
        <w:t>COM 292 : Language, Communication, and Culture</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w:t>
      </w:r>
    </w:p>
    <w:p w14:paraId="12A0DC2A" w14:textId="77777777" w:rsidR="00C5174F" w:rsidRDefault="00C5174F" w:rsidP="00C5174F">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by </w:t>
      </w:r>
      <w:r w:rsidRPr="00051968">
        <w:rPr>
          <w:rFonts w:eastAsia="Times New Roman" w:cs="Arial"/>
          <w:sz w:val="18"/>
          <w:szCs w:val="20"/>
          <w:lang w:eastAsia="en-US"/>
        </w:rPr>
        <w:t>Knowles</w:t>
      </w:r>
      <w:r>
        <w:rPr>
          <w:rFonts w:eastAsia="Times New Roman" w:cs="Arial"/>
          <w:sz w:val="18"/>
          <w:szCs w:val="20"/>
          <w:lang w:eastAsia="en-US"/>
        </w:rPr>
        <w:t xml:space="preserve">. Guest Ryan Hurley answered if the course would be offered on campus or only in Prague, the course has been offered on campus and will continue to be open to those in the study abroad Prague program. </w:t>
      </w:r>
    </w:p>
    <w:p w14:paraId="402AE364" w14:textId="77777777" w:rsidR="00C5174F" w:rsidRDefault="00C5174F" w:rsidP="00C5174F">
      <w:pPr>
        <w:pStyle w:val="ListParagraph"/>
        <w:spacing w:line="240" w:lineRule="auto"/>
        <w:rPr>
          <w:rFonts w:eastAsia="Times New Roman" w:cs="Arial"/>
          <w:sz w:val="18"/>
          <w:szCs w:val="20"/>
          <w:lang w:eastAsia="en-US"/>
        </w:rPr>
      </w:pPr>
    </w:p>
    <w:p w14:paraId="48624CA4" w14:textId="77777777" w:rsidR="00C5174F" w:rsidRDefault="00C5174F" w:rsidP="00C5174F">
      <w:pPr>
        <w:pStyle w:val="ListParagraph"/>
        <w:spacing w:line="240" w:lineRule="auto"/>
        <w:rPr>
          <w:rFonts w:eastAsia="Times New Roman" w:cs="Arial"/>
          <w:sz w:val="18"/>
          <w:szCs w:val="20"/>
          <w:lang w:eastAsia="en-US"/>
        </w:rPr>
      </w:pPr>
    </w:p>
    <w:p w14:paraId="7E231D32"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5C4E90">
        <w:rPr>
          <w:rFonts w:eastAsia="Times New Roman" w:cs="Arial"/>
          <w:b/>
          <w:sz w:val="18"/>
          <w:szCs w:val="20"/>
          <w:u w:val="single"/>
          <w:lang w:eastAsia="en-US"/>
        </w:rPr>
        <w:t>ENG 249 : Native American Literature</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 with Suggestion</w:t>
      </w:r>
    </w:p>
    <w:p w14:paraId="2423FD67" w14:textId="77777777" w:rsidR="00C5174F" w:rsidRDefault="00C5174F" w:rsidP="00C5174F">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w:t>
      </w:r>
      <w:r w:rsidRPr="005C4E90">
        <w:rPr>
          <w:rFonts w:eastAsia="Times New Roman" w:cs="Arial"/>
          <w:sz w:val="18"/>
          <w:szCs w:val="18"/>
          <w:lang w:eastAsia="en-US"/>
        </w:rPr>
        <w:t xml:space="preserve">by </w:t>
      </w:r>
      <w:proofErr w:type="spellStart"/>
      <w:r w:rsidRPr="005C4E90">
        <w:rPr>
          <w:sz w:val="18"/>
          <w:szCs w:val="18"/>
        </w:rPr>
        <w:t>Croasmun</w:t>
      </w:r>
      <w:proofErr w:type="spellEnd"/>
      <w:r>
        <w:rPr>
          <w:sz w:val="18"/>
          <w:szCs w:val="18"/>
        </w:rPr>
        <w:t xml:space="preserve">. Proxy read reviewer’s notes which bring attention to the student learning outcomes which indicate “GEP suffices”. Member suggested copying and pasting the GEP outcomes into the student learning outcomes field. </w:t>
      </w:r>
    </w:p>
    <w:p w14:paraId="13BD242C" w14:textId="77777777" w:rsidR="00C5174F" w:rsidRDefault="00C5174F" w:rsidP="00C5174F">
      <w:pPr>
        <w:pStyle w:val="ListParagraph"/>
        <w:spacing w:line="240" w:lineRule="auto"/>
        <w:rPr>
          <w:rFonts w:eastAsia="Times New Roman" w:cs="Arial"/>
          <w:sz w:val="18"/>
          <w:szCs w:val="20"/>
          <w:lang w:eastAsia="en-US"/>
        </w:rPr>
      </w:pPr>
    </w:p>
    <w:p w14:paraId="5A2177F6" w14:textId="77777777" w:rsidR="00C5174F" w:rsidRDefault="00C5174F" w:rsidP="00C5174F">
      <w:pPr>
        <w:pStyle w:val="ListParagraph"/>
        <w:spacing w:line="240" w:lineRule="auto"/>
        <w:rPr>
          <w:rFonts w:eastAsia="Times New Roman" w:cs="Arial"/>
          <w:sz w:val="18"/>
          <w:szCs w:val="20"/>
          <w:lang w:eastAsia="en-US"/>
        </w:rPr>
      </w:pPr>
    </w:p>
    <w:p w14:paraId="5103F940"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DD6B25">
        <w:rPr>
          <w:rFonts w:eastAsia="Times New Roman" w:cs="Arial"/>
          <w:b/>
          <w:sz w:val="18"/>
          <w:szCs w:val="20"/>
          <w:u w:val="single"/>
          <w:lang w:eastAsia="en-US"/>
        </w:rPr>
        <w:t>ENG 375 / AFS 375 : African American Cinema</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 xml:space="preserve">pproved Pending with Suggestions. </w:t>
      </w:r>
    </w:p>
    <w:p w14:paraId="207DE0C5" w14:textId="7890DBB6" w:rsidR="00C5174F" w:rsidRDefault="00C5174F" w:rsidP="00C5174F">
      <w:pPr>
        <w:pStyle w:val="ListParagraph"/>
        <w:spacing w:line="240" w:lineRule="auto"/>
        <w:rPr>
          <w:sz w:val="18"/>
          <w:szCs w:val="18"/>
        </w:rPr>
      </w:pPr>
      <w:r w:rsidRPr="00164993">
        <w:rPr>
          <w:rFonts w:eastAsia="Times New Roman" w:cs="Arial"/>
          <w:sz w:val="18"/>
          <w:szCs w:val="20"/>
          <w:lang w:eastAsia="en-US"/>
        </w:rPr>
        <w:t xml:space="preserve">Discussion: This course was presented </w:t>
      </w:r>
      <w:r w:rsidRPr="005C4E90">
        <w:rPr>
          <w:rFonts w:eastAsia="Times New Roman" w:cs="Arial"/>
          <w:sz w:val="18"/>
          <w:szCs w:val="18"/>
          <w:lang w:eastAsia="en-US"/>
        </w:rPr>
        <w:t xml:space="preserve">by </w:t>
      </w:r>
      <w:proofErr w:type="spellStart"/>
      <w:r w:rsidRPr="005C4E90">
        <w:rPr>
          <w:sz w:val="18"/>
          <w:szCs w:val="18"/>
        </w:rPr>
        <w:t>Croasmun</w:t>
      </w:r>
      <w:proofErr w:type="spellEnd"/>
      <w:r>
        <w:rPr>
          <w:sz w:val="18"/>
          <w:szCs w:val="18"/>
        </w:rPr>
        <w:t xml:space="preserve">. Reviewer indicated the learning outcomes should have individual assessments, suggesting separating out the outcomes. Reviewer also suggested adjusting the topic outline to remove the Gregorian calendar dates and indicate “final topic presentation” weeks instead of “extra week”. </w:t>
      </w:r>
      <w:r>
        <w:rPr>
          <w:sz w:val="18"/>
          <w:szCs w:val="18"/>
        </w:rPr>
        <w:br/>
        <w:t xml:space="preserve">*Lexi explained the difference </w:t>
      </w:r>
      <w:r w:rsidR="00995194">
        <w:rPr>
          <w:sz w:val="18"/>
          <w:szCs w:val="18"/>
        </w:rPr>
        <w:t>between</w:t>
      </w:r>
      <w:r>
        <w:rPr>
          <w:sz w:val="18"/>
          <w:szCs w:val="18"/>
        </w:rPr>
        <w:t xml:space="preserve"> Pending and Suggestions. </w:t>
      </w:r>
    </w:p>
    <w:p w14:paraId="1824BB36" w14:textId="77777777" w:rsidR="00C5174F" w:rsidRDefault="00C5174F" w:rsidP="00C5174F">
      <w:pPr>
        <w:pStyle w:val="ListParagraph"/>
        <w:spacing w:line="240" w:lineRule="auto"/>
        <w:rPr>
          <w:rFonts w:eastAsia="Times New Roman" w:cs="Arial"/>
          <w:sz w:val="18"/>
          <w:szCs w:val="20"/>
          <w:lang w:eastAsia="en-US"/>
        </w:rPr>
      </w:pPr>
      <w:r>
        <w:rPr>
          <w:sz w:val="18"/>
          <w:szCs w:val="18"/>
        </w:rPr>
        <w:t xml:space="preserve">Member amended the motion to pending, vote approved based on splitting the student learning outcomes, removing the calendar dates and suggestions to remove “extra week just in case” and include ranges in the topic outline. </w:t>
      </w:r>
    </w:p>
    <w:p w14:paraId="542ED1B2" w14:textId="77777777" w:rsidR="00C5174F" w:rsidRDefault="00C5174F" w:rsidP="00C5174F">
      <w:pPr>
        <w:pStyle w:val="ListParagraph"/>
        <w:spacing w:line="240" w:lineRule="auto"/>
        <w:rPr>
          <w:rFonts w:eastAsia="Times New Roman" w:cs="Arial"/>
          <w:sz w:val="18"/>
          <w:szCs w:val="20"/>
          <w:lang w:eastAsia="en-US"/>
        </w:rPr>
      </w:pPr>
    </w:p>
    <w:p w14:paraId="232F73A8" w14:textId="77777777" w:rsidR="00C5174F" w:rsidRDefault="00C5174F" w:rsidP="00C5174F">
      <w:pPr>
        <w:pStyle w:val="ListParagraph"/>
        <w:spacing w:line="240" w:lineRule="auto"/>
        <w:rPr>
          <w:rFonts w:eastAsia="Times New Roman" w:cs="Arial"/>
          <w:sz w:val="18"/>
          <w:szCs w:val="20"/>
          <w:lang w:eastAsia="en-US"/>
        </w:rPr>
      </w:pPr>
    </w:p>
    <w:p w14:paraId="6E74AD46"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9F3DB1">
        <w:rPr>
          <w:rFonts w:eastAsia="Times New Roman" w:cs="Arial"/>
          <w:b/>
          <w:sz w:val="18"/>
          <w:szCs w:val="20"/>
          <w:u w:val="single"/>
          <w:lang w:eastAsia="en-US"/>
        </w:rPr>
        <w:t>ENG 470 : American Literature, Twentieth Century and Beyond</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 xml:space="preserve">pproved Pending </w:t>
      </w:r>
    </w:p>
    <w:p w14:paraId="0D284DF2" w14:textId="77777777" w:rsidR="00C5174F" w:rsidRDefault="00C5174F" w:rsidP="00C5174F">
      <w:pPr>
        <w:pStyle w:val="ListParagraph"/>
        <w:spacing w:line="240" w:lineRule="auto"/>
        <w:rPr>
          <w:sz w:val="18"/>
          <w:szCs w:val="18"/>
        </w:rPr>
      </w:pPr>
      <w:r w:rsidRPr="00164993">
        <w:rPr>
          <w:rFonts w:eastAsia="Times New Roman" w:cs="Arial"/>
          <w:sz w:val="18"/>
          <w:szCs w:val="20"/>
          <w:lang w:eastAsia="en-US"/>
        </w:rPr>
        <w:t xml:space="preserve">Discussion: This course was presented </w:t>
      </w:r>
      <w:r w:rsidRPr="005C4E90">
        <w:rPr>
          <w:rFonts w:eastAsia="Times New Roman" w:cs="Arial"/>
          <w:sz w:val="18"/>
          <w:szCs w:val="18"/>
          <w:lang w:eastAsia="en-US"/>
        </w:rPr>
        <w:t xml:space="preserve">by </w:t>
      </w:r>
      <w:proofErr w:type="spellStart"/>
      <w:r w:rsidRPr="005C4E90">
        <w:rPr>
          <w:sz w:val="18"/>
          <w:szCs w:val="18"/>
        </w:rPr>
        <w:t>Croasmun</w:t>
      </w:r>
      <w:proofErr w:type="spellEnd"/>
      <w:r>
        <w:rPr>
          <w:sz w:val="18"/>
          <w:szCs w:val="18"/>
        </w:rPr>
        <w:t xml:space="preserve">. Reviewer brought attention to the outcome “develop critical thinking skills and critical writing skills” and indicated it is not a measurable outcome. Motion to amend to pending the final learning outcome being removed, or adjusting the term develop to demonstrate. </w:t>
      </w:r>
    </w:p>
    <w:p w14:paraId="5E42E599" w14:textId="77777777" w:rsidR="00C5174F" w:rsidRDefault="00C5174F" w:rsidP="00C5174F">
      <w:pPr>
        <w:pStyle w:val="ListParagraph"/>
        <w:spacing w:line="240" w:lineRule="auto"/>
        <w:rPr>
          <w:rFonts w:eastAsia="Times New Roman" w:cs="Arial"/>
          <w:sz w:val="18"/>
          <w:szCs w:val="20"/>
          <w:lang w:eastAsia="en-US"/>
        </w:rPr>
      </w:pPr>
      <w:r>
        <w:rPr>
          <w:sz w:val="18"/>
          <w:szCs w:val="18"/>
        </w:rPr>
        <w:t xml:space="preserve">*Members were given a reminder that the GEP outcomes can be the same as the overall course outcomes, but are not required to be the same. </w:t>
      </w:r>
    </w:p>
    <w:p w14:paraId="476F109F" w14:textId="77777777" w:rsidR="00C5174F" w:rsidRDefault="00C5174F" w:rsidP="00C5174F">
      <w:pPr>
        <w:pStyle w:val="ListParagraph"/>
        <w:spacing w:line="240" w:lineRule="auto"/>
        <w:rPr>
          <w:rFonts w:eastAsia="Times New Roman" w:cs="Arial"/>
          <w:sz w:val="18"/>
          <w:szCs w:val="20"/>
          <w:lang w:eastAsia="en-US"/>
        </w:rPr>
      </w:pPr>
    </w:p>
    <w:p w14:paraId="0ADD8F23" w14:textId="77777777" w:rsidR="00C5174F" w:rsidRDefault="00C5174F" w:rsidP="00C5174F">
      <w:pPr>
        <w:pStyle w:val="ListParagraph"/>
        <w:spacing w:line="240" w:lineRule="auto"/>
        <w:rPr>
          <w:rFonts w:eastAsia="Times New Roman" w:cs="Arial"/>
          <w:sz w:val="18"/>
          <w:szCs w:val="20"/>
          <w:lang w:eastAsia="en-US"/>
        </w:rPr>
      </w:pPr>
    </w:p>
    <w:p w14:paraId="70C8F05A" w14:textId="0343B973"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FA061E">
        <w:rPr>
          <w:rFonts w:eastAsia="Times New Roman" w:cs="Arial"/>
          <w:b/>
          <w:sz w:val="18"/>
          <w:szCs w:val="20"/>
          <w:u w:val="single"/>
          <w:lang w:eastAsia="en-US"/>
        </w:rPr>
        <w:t>IDS 210 : Introduction to American Studies</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3B452A">
        <w:rPr>
          <w:rFonts w:eastAsia="Times New Roman" w:cs="Arial"/>
          <w:bCs/>
          <w:i/>
          <w:iCs/>
          <w:sz w:val="18"/>
          <w:szCs w:val="20"/>
          <w:u w:val="single"/>
          <w:lang w:eastAsia="en-US"/>
        </w:rPr>
        <w:t>pproved Pending</w:t>
      </w:r>
    </w:p>
    <w:p w14:paraId="67B9A733" w14:textId="00093DC1" w:rsidR="00C5174F" w:rsidRDefault="00C5174F" w:rsidP="00C5174F">
      <w:pPr>
        <w:pStyle w:val="ListParagraph"/>
        <w:spacing w:line="240" w:lineRule="auto"/>
        <w:rPr>
          <w:sz w:val="18"/>
          <w:szCs w:val="18"/>
        </w:rPr>
      </w:pPr>
      <w:r w:rsidRPr="00164993">
        <w:rPr>
          <w:rFonts w:eastAsia="Times New Roman" w:cs="Arial"/>
          <w:sz w:val="18"/>
          <w:szCs w:val="20"/>
          <w:lang w:eastAsia="en-US"/>
        </w:rPr>
        <w:t xml:space="preserve">Discussion: This course was presented </w:t>
      </w:r>
      <w:r w:rsidRPr="005C4E90">
        <w:rPr>
          <w:rFonts w:eastAsia="Times New Roman" w:cs="Arial"/>
          <w:sz w:val="18"/>
          <w:szCs w:val="18"/>
          <w:lang w:eastAsia="en-US"/>
        </w:rPr>
        <w:t xml:space="preserve">by </w:t>
      </w:r>
      <w:proofErr w:type="spellStart"/>
      <w:r w:rsidRPr="005C4E90">
        <w:rPr>
          <w:sz w:val="18"/>
          <w:szCs w:val="18"/>
        </w:rPr>
        <w:t>Croasmun</w:t>
      </w:r>
      <w:proofErr w:type="spellEnd"/>
      <w:r>
        <w:rPr>
          <w:sz w:val="18"/>
          <w:szCs w:val="18"/>
        </w:rPr>
        <w:t xml:space="preserve">. Reviewer indicated the learning outcomes are double barreled and should be separated. Member suggested ranges for all of the evaluation methods and ranges in the topic outline. Motion to amend to separate the student learning outcomes. Members discussed when it is appropriate to use more than one </w:t>
      </w:r>
      <w:r w:rsidR="00995194">
        <w:rPr>
          <w:sz w:val="18"/>
          <w:szCs w:val="18"/>
        </w:rPr>
        <w:t>verb</w:t>
      </w:r>
      <w:r>
        <w:rPr>
          <w:sz w:val="18"/>
          <w:szCs w:val="18"/>
        </w:rPr>
        <w:t xml:space="preserve"> in student learning outcomes. XONV member </w:t>
      </w:r>
      <w:r w:rsidR="00995194">
        <w:rPr>
          <w:sz w:val="18"/>
          <w:szCs w:val="18"/>
        </w:rPr>
        <w:t xml:space="preserve">from Assessment </w:t>
      </w:r>
      <w:r>
        <w:rPr>
          <w:sz w:val="18"/>
          <w:szCs w:val="18"/>
        </w:rPr>
        <w:t>indicated some students may be able to identify, but not analyze which makes the outcome difficult to measure. Guest indicated separating the outcomes would not make a difference in grading</w:t>
      </w:r>
      <w:r w:rsidR="00995194">
        <w:rPr>
          <w:sz w:val="18"/>
          <w:szCs w:val="18"/>
        </w:rPr>
        <w:t xml:space="preserve"> since an instructor could use two different measurements for two verbs of an outcome</w:t>
      </w:r>
      <w:r>
        <w:rPr>
          <w:sz w:val="18"/>
          <w:szCs w:val="18"/>
        </w:rPr>
        <w:t xml:space="preserve">. </w:t>
      </w:r>
      <w:r w:rsidR="00995194">
        <w:rPr>
          <w:sz w:val="18"/>
          <w:szCs w:val="18"/>
        </w:rPr>
        <w:t xml:space="preserve">Members discussed whether this split measurement would occur in all classes, or whether some instructors would only end up measuring one outcome. Members asked whether (1) a double- or triple-barreled outcome was measurable and (2) whether having non-measurable outcomes would be a problem for external reviewers and accreditation. XONV member from Assessment said that an external reviewer might take issue with a course having non-measurable outcomes. Members asked whether the outcomes listed in CIM need to reflect the outcomes in the syllabus – could the outcomes be separated out in CIM but together in the syllabus? XONV member from OUCCAS referred the committee to the Syllabus Regulation, which stipulates that outcomes must be “mirrored” between the syllabus and CIM. </w:t>
      </w:r>
    </w:p>
    <w:p w14:paraId="58504F21" w14:textId="77777777" w:rsidR="00C5174F" w:rsidRDefault="00C5174F" w:rsidP="00C5174F">
      <w:pPr>
        <w:pStyle w:val="ListParagraph"/>
        <w:spacing w:line="240" w:lineRule="auto"/>
        <w:rPr>
          <w:sz w:val="18"/>
          <w:szCs w:val="18"/>
        </w:rPr>
      </w:pPr>
      <w:r>
        <w:rPr>
          <w:sz w:val="18"/>
          <w:szCs w:val="18"/>
        </w:rPr>
        <w:t xml:space="preserve">*Membership and XONV members were given an overview of how they would recall the vote for ENG 375 for consistency on splitting the learning outcomes. </w:t>
      </w:r>
    </w:p>
    <w:p w14:paraId="3D36984E" w14:textId="77777777" w:rsidR="00995194" w:rsidRDefault="00C5174F" w:rsidP="00995194">
      <w:pPr>
        <w:pStyle w:val="ListParagraph"/>
        <w:spacing w:line="240" w:lineRule="auto"/>
        <w:rPr>
          <w:sz w:val="18"/>
          <w:szCs w:val="18"/>
        </w:rPr>
      </w:pPr>
      <w:r>
        <w:rPr>
          <w:sz w:val="18"/>
          <w:szCs w:val="18"/>
        </w:rPr>
        <w:t>*Members based their final decision on what outside reviewers would read and take issue with assessing compounded/multi barrel learning outcomes.  They decided to have further discussion on this, but for this meeting the vote was to separate the outcomes</w:t>
      </w:r>
      <w:r w:rsidR="00995194">
        <w:rPr>
          <w:sz w:val="18"/>
          <w:szCs w:val="18"/>
        </w:rPr>
        <w:t xml:space="preserve"> to keep the vote consistent with known best practice and other actions within the meeting.</w:t>
      </w:r>
    </w:p>
    <w:p w14:paraId="2911E693" w14:textId="21C206B2" w:rsidR="00C5174F" w:rsidRDefault="00995194" w:rsidP="00995194">
      <w:pPr>
        <w:pStyle w:val="ListParagraph"/>
        <w:spacing w:line="240" w:lineRule="auto"/>
        <w:rPr>
          <w:rFonts w:eastAsia="Times New Roman" w:cs="Arial"/>
          <w:sz w:val="18"/>
          <w:szCs w:val="20"/>
          <w:lang w:eastAsia="en-US"/>
        </w:rPr>
      </w:pPr>
      <w:r>
        <w:rPr>
          <w:sz w:val="18"/>
          <w:szCs w:val="18"/>
        </w:rPr>
        <w:t>*The Chair asked whether the Office of Assessment and Accreditation would be willing to follow up on this issue and provide expert guidance to the committee next meet. This request was accepted.</w:t>
      </w:r>
      <w:r w:rsidR="00C5174F">
        <w:rPr>
          <w:sz w:val="18"/>
          <w:szCs w:val="18"/>
        </w:rPr>
        <w:t xml:space="preserve"> </w:t>
      </w:r>
    </w:p>
    <w:p w14:paraId="2EC760A2" w14:textId="77777777" w:rsidR="00C5174F" w:rsidRDefault="00C5174F" w:rsidP="00C5174F">
      <w:pPr>
        <w:pStyle w:val="ListParagraph"/>
        <w:spacing w:line="240" w:lineRule="auto"/>
        <w:rPr>
          <w:rFonts w:eastAsia="Times New Roman" w:cs="Arial"/>
          <w:sz w:val="18"/>
          <w:szCs w:val="20"/>
          <w:lang w:eastAsia="en-US"/>
        </w:rPr>
      </w:pPr>
    </w:p>
    <w:p w14:paraId="31D2E86A" w14:textId="77777777" w:rsidR="00C5174F" w:rsidRDefault="00C5174F" w:rsidP="00C5174F">
      <w:pPr>
        <w:pStyle w:val="ListParagraph"/>
        <w:spacing w:line="240" w:lineRule="auto"/>
        <w:rPr>
          <w:rFonts w:eastAsia="Times New Roman" w:cs="Arial"/>
          <w:sz w:val="18"/>
          <w:szCs w:val="20"/>
          <w:lang w:eastAsia="en-US"/>
        </w:rPr>
      </w:pPr>
    </w:p>
    <w:p w14:paraId="032B01E1" w14:textId="77777777" w:rsidR="00C5174F" w:rsidRPr="00164993" w:rsidRDefault="00C5174F" w:rsidP="00C5174F">
      <w:pPr>
        <w:pStyle w:val="ListParagraph"/>
        <w:numPr>
          <w:ilvl w:val="0"/>
          <w:numId w:val="23"/>
        </w:numPr>
        <w:spacing w:line="240" w:lineRule="auto"/>
        <w:rPr>
          <w:rFonts w:eastAsia="Times New Roman" w:cs="Arial"/>
          <w:b/>
          <w:sz w:val="18"/>
          <w:szCs w:val="20"/>
          <w:u w:val="single"/>
          <w:lang w:eastAsia="en-US"/>
        </w:rPr>
      </w:pPr>
      <w:r w:rsidRPr="007F6394">
        <w:rPr>
          <w:rFonts w:eastAsia="Times New Roman" w:cs="Arial"/>
          <w:b/>
          <w:sz w:val="18"/>
          <w:szCs w:val="20"/>
          <w:u w:val="single"/>
          <w:lang w:eastAsia="en-US"/>
        </w:rPr>
        <w:t>PS 313 : Criminal Justice Policy</w:t>
      </w:r>
      <w:r w:rsidRPr="005A019B">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Pr>
          <w:rFonts w:eastAsia="Times New Roman" w:cs="Arial"/>
          <w:bCs/>
          <w:i/>
          <w:iCs/>
          <w:sz w:val="18"/>
          <w:szCs w:val="20"/>
          <w:u w:val="single"/>
          <w:lang w:eastAsia="en-US"/>
        </w:rPr>
        <w:t>pproved</w:t>
      </w:r>
    </w:p>
    <w:p w14:paraId="23F3C046" w14:textId="77777777" w:rsidR="00C5174F" w:rsidRDefault="00C5174F" w:rsidP="00C5174F">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course was presented </w:t>
      </w:r>
      <w:r w:rsidRPr="005C4E90">
        <w:rPr>
          <w:rFonts w:eastAsia="Times New Roman" w:cs="Arial"/>
          <w:sz w:val="18"/>
          <w:szCs w:val="18"/>
          <w:lang w:eastAsia="en-US"/>
        </w:rPr>
        <w:t xml:space="preserve">by </w:t>
      </w:r>
      <w:proofErr w:type="spellStart"/>
      <w:r w:rsidRPr="005C4E90">
        <w:rPr>
          <w:sz w:val="18"/>
          <w:szCs w:val="18"/>
        </w:rPr>
        <w:t>Croasmun</w:t>
      </w:r>
      <w:proofErr w:type="spellEnd"/>
    </w:p>
    <w:p w14:paraId="5924055D" w14:textId="77777777" w:rsidR="00C5174F" w:rsidRDefault="00C5174F" w:rsidP="00C5174F">
      <w:pPr>
        <w:pStyle w:val="ListParagraph"/>
        <w:spacing w:line="240" w:lineRule="auto"/>
        <w:rPr>
          <w:rFonts w:eastAsia="Times New Roman" w:cs="Arial"/>
          <w:sz w:val="18"/>
          <w:szCs w:val="20"/>
          <w:lang w:eastAsia="en-US"/>
        </w:rPr>
      </w:pPr>
    </w:p>
    <w:p w14:paraId="55EE99A6"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6315FE">
        <w:rPr>
          <w:rFonts w:cs="Arial"/>
          <w:b/>
          <w:sz w:val="18"/>
          <w:szCs w:val="20"/>
          <w:u w:val="single"/>
        </w:rPr>
        <w:t>BUS 463 : Sales and Marketing Practicum</w:t>
      </w:r>
      <w:r w:rsidRPr="00E56E7A">
        <w:rPr>
          <w:rFonts w:eastAsia="Times New Roman" w:cs="Arial"/>
          <w:b/>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Pending with Suggestions</w:t>
      </w:r>
    </w:p>
    <w:p w14:paraId="3D895F7B" w14:textId="77777777" w:rsidR="00C5174F" w:rsidRDefault="00C5174F" w:rsidP="00C5174F">
      <w:pPr>
        <w:pStyle w:val="ListParagraph"/>
        <w:spacing w:line="240" w:lineRule="auto"/>
        <w:rPr>
          <w:sz w:val="18"/>
          <w:szCs w:val="18"/>
        </w:rPr>
      </w:pPr>
      <w:r w:rsidRPr="00164993">
        <w:rPr>
          <w:rFonts w:cs="Arial"/>
          <w:sz w:val="18"/>
          <w:szCs w:val="20"/>
        </w:rPr>
        <w:t>Discussion</w:t>
      </w:r>
      <w:r w:rsidRPr="00164993">
        <w:rPr>
          <w:rFonts w:eastAsia="Times New Roman" w:cs="Arial"/>
          <w:sz w:val="18"/>
          <w:szCs w:val="20"/>
          <w:lang w:eastAsia="en-US"/>
        </w:rPr>
        <w:t xml:space="preserve">: This new course was presented </w:t>
      </w:r>
      <w:r w:rsidRPr="00D57D32">
        <w:rPr>
          <w:rFonts w:eastAsia="Times New Roman" w:cs="Arial"/>
          <w:sz w:val="18"/>
          <w:szCs w:val="18"/>
          <w:lang w:eastAsia="en-US"/>
        </w:rPr>
        <w:t xml:space="preserve">by </w:t>
      </w:r>
      <w:proofErr w:type="spellStart"/>
      <w:r w:rsidRPr="006315FE">
        <w:rPr>
          <w:sz w:val="18"/>
          <w:szCs w:val="18"/>
        </w:rPr>
        <w:t>Kuzenski</w:t>
      </w:r>
      <w:proofErr w:type="spellEnd"/>
      <w:r>
        <w:rPr>
          <w:sz w:val="18"/>
          <w:szCs w:val="18"/>
        </w:rPr>
        <w:t xml:space="preserve">. The final two learning outcomes should be moved as objectives, since they are not in the student learning outcomes. Double barreled outcomes will be separated. Suggestion to set up ranges for weeks in the special topics. </w:t>
      </w:r>
    </w:p>
    <w:p w14:paraId="5A20B3EB" w14:textId="77777777" w:rsidR="00C5174F" w:rsidRPr="00AA5C7C" w:rsidRDefault="00C5174F" w:rsidP="00C5174F">
      <w:pPr>
        <w:pStyle w:val="ListParagraph"/>
        <w:spacing w:line="240" w:lineRule="auto"/>
        <w:rPr>
          <w:szCs w:val="19"/>
        </w:rPr>
      </w:pPr>
    </w:p>
    <w:p w14:paraId="33A32E17"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C92F02">
        <w:rPr>
          <w:rFonts w:cs="Arial"/>
          <w:b/>
          <w:sz w:val="18"/>
          <w:szCs w:val="20"/>
          <w:u w:val="single"/>
        </w:rPr>
        <w:t>Accounting (BS)</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all</w:t>
      </w:r>
    </w:p>
    <w:p w14:paraId="162BFB87" w14:textId="77777777" w:rsidR="00C5174F" w:rsidRPr="000260CE"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305D3559"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5C4CFE">
        <w:rPr>
          <w:rFonts w:cs="Arial"/>
          <w:b/>
          <w:sz w:val="18"/>
          <w:szCs w:val="20"/>
          <w:u w:val="single"/>
        </w:rPr>
        <w:t>Business Administration (BS)</w:t>
      </w:r>
    </w:p>
    <w:p w14:paraId="02D45FDE" w14:textId="77777777" w:rsidR="00C5174F" w:rsidRPr="000260CE"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286E7488"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B80248">
        <w:rPr>
          <w:rFonts w:cs="Arial"/>
          <w:b/>
          <w:sz w:val="18"/>
          <w:szCs w:val="20"/>
          <w:u w:val="single"/>
        </w:rPr>
        <w:t xml:space="preserve">Business Administration (BS): </w:t>
      </w:r>
      <w:proofErr w:type="spellStart"/>
      <w:r w:rsidRPr="00B80248">
        <w:rPr>
          <w:rFonts w:cs="Arial"/>
          <w:b/>
          <w:sz w:val="18"/>
          <w:szCs w:val="20"/>
          <w:u w:val="single"/>
        </w:rPr>
        <w:t>Entrepeneurship</w:t>
      </w:r>
      <w:proofErr w:type="spellEnd"/>
      <w:r w:rsidRPr="00B80248">
        <w:rPr>
          <w:rFonts w:cs="Arial"/>
          <w:b/>
          <w:sz w:val="18"/>
          <w:szCs w:val="20"/>
          <w:u w:val="single"/>
        </w:rPr>
        <w:t xml:space="preserve"> Concentration</w:t>
      </w:r>
      <w:r w:rsidRPr="00164993">
        <w:rPr>
          <w:rFonts w:eastAsia="Times New Roman" w:cs="Arial"/>
          <w:sz w:val="18"/>
          <w:szCs w:val="20"/>
          <w:lang w:eastAsia="en-US"/>
        </w:rPr>
        <w:t xml:space="preserve"> </w:t>
      </w:r>
    </w:p>
    <w:p w14:paraId="307957AE" w14:textId="77777777" w:rsidR="00C5174F" w:rsidRPr="000260CE"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w:t>
      </w:r>
      <w:r>
        <w:rPr>
          <w:rFonts w:eastAsia="Times New Roman" w:cs="Arial"/>
          <w:sz w:val="18"/>
          <w:szCs w:val="20"/>
          <w:lang w:eastAsia="en-US"/>
        </w:rPr>
        <w:t>i</w:t>
      </w:r>
      <w:proofErr w:type="spellEnd"/>
    </w:p>
    <w:p w14:paraId="3A2589A0"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FB5C0E">
        <w:rPr>
          <w:rFonts w:cs="Arial"/>
          <w:b/>
          <w:sz w:val="18"/>
          <w:szCs w:val="20"/>
          <w:u w:val="single"/>
        </w:rPr>
        <w:t>Business Administration (BS): Finance Concentration</w:t>
      </w:r>
      <w:r w:rsidRPr="00164993">
        <w:rPr>
          <w:rFonts w:eastAsia="Times New Roman" w:cs="Arial"/>
          <w:sz w:val="18"/>
          <w:szCs w:val="20"/>
          <w:lang w:eastAsia="en-US"/>
        </w:rPr>
        <w:t xml:space="preserve"> </w:t>
      </w:r>
    </w:p>
    <w:p w14:paraId="4D1D89AE" w14:textId="77777777" w:rsidR="00C5174F" w:rsidRPr="00AA5C7C"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0137A7CA"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9E1AAD">
        <w:rPr>
          <w:rFonts w:cs="Arial"/>
          <w:b/>
          <w:sz w:val="18"/>
          <w:szCs w:val="20"/>
          <w:u w:val="single"/>
        </w:rPr>
        <w:t>Business Administration (BS): Human Resources Concentration</w:t>
      </w:r>
      <w:r w:rsidRPr="00164993">
        <w:rPr>
          <w:rFonts w:eastAsia="Times New Roman" w:cs="Arial"/>
          <w:sz w:val="18"/>
          <w:szCs w:val="20"/>
          <w:lang w:eastAsia="en-US"/>
        </w:rPr>
        <w:t xml:space="preserve"> </w:t>
      </w:r>
    </w:p>
    <w:p w14:paraId="4F2CA01D" w14:textId="77777777" w:rsidR="00C5174F" w:rsidRPr="00AA5C7C"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7E07470F"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1D0580">
        <w:rPr>
          <w:rFonts w:cs="Arial"/>
          <w:b/>
          <w:sz w:val="18"/>
          <w:szCs w:val="20"/>
          <w:u w:val="single"/>
        </w:rPr>
        <w:t>Business Administration (BS): Information Technology Concentration</w:t>
      </w:r>
      <w:r w:rsidRPr="00164993">
        <w:rPr>
          <w:rFonts w:eastAsia="Times New Roman" w:cs="Arial"/>
          <w:sz w:val="18"/>
          <w:szCs w:val="20"/>
          <w:lang w:eastAsia="en-US"/>
        </w:rPr>
        <w:t xml:space="preserve"> </w:t>
      </w:r>
    </w:p>
    <w:p w14:paraId="783DFD89" w14:textId="77777777" w:rsidR="00C5174F" w:rsidRPr="00AA5C7C"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7D3470F8"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571AEC">
        <w:rPr>
          <w:rFonts w:cs="Arial"/>
          <w:b/>
          <w:sz w:val="18"/>
          <w:szCs w:val="20"/>
          <w:u w:val="single"/>
        </w:rPr>
        <w:t>Business Administration (BS): Marketing Concentration</w:t>
      </w:r>
      <w:r w:rsidRPr="00164993">
        <w:rPr>
          <w:rFonts w:eastAsia="Times New Roman" w:cs="Arial"/>
          <w:sz w:val="18"/>
          <w:szCs w:val="20"/>
          <w:lang w:eastAsia="en-US"/>
        </w:rPr>
        <w:t xml:space="preserve"> </w:t>
      </w:r>
    </w:p>
    <w:p w14:paraId="5FDED234" w14:textId="77777777" w:rsidR="00C5174F" w:rsidRPr="00AA5C7C"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0232F554"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4E706A">
        <w:rPr>
          <w:rFonts w:cs="Arial"/>
          <w:b/>
          <w:sz w:val="18"/>
          <w:szCs w:val="20"/>
          <w:u w:val="single"/>
        </w:rPr>
        <w:t>Business Administration (BS): Supply Chain Management Concentration</w:t>
      </w:r>
      <w:r w:rsidRPr="00164993">
        <w:rPr>
          <w:rFonts w:eastAsia="Times New Roman" w:cs="Arial"/>
          <w:sz w:val="18"/>
          <w:szCs w:val="20"/>
          <w:lang w:eastAsia="en-US"/>
        </w:rPr>
        <w:t xml:space="preserve"> </w:t>
      </w:r>
    </w:p>
    <w:p w14:paraId="77FA4239" w14:textId="77777777" w:rsidR="00C5174F" w:rsidRPr="00AA5C7C"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w:t>
      </w:r>
      <w:r>
        <w:rPr>
          <w:rFonts w:eastAsia="Times New Roman" w:cs="Arial"/>
          <w:sz w:val="18"/>
          <w:szCs w:val="20"/>
          <w:lang w:eastAsia="en-US"/>
        </w:rPr>
        <w:t>i</w:t>
      </w:r>
      <w:proofErr w:type="spellEnd"/>
    </w:p>
    <w:p w14:paraId="56CB7314"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325900">
        <w:rPr>
          <w:rFonts w:cs="Arial"/>
          <w:b/>
          <w:sz w:val="18"/>
          <w:szCs w:val="20"/>
          <w:u w:val="single"/>
        </w:rPr>
        <w:t>Business Administration (BS): Undeclared</w:t>
      </w:r>
      <w:r w:rsidRPr="00164993">
        <w:rPr>
          <w:rFonts w:eastAsia="Times New Roman" w:cs="Arial"/>
          <w:sz w:val="18"/>
          <w:szCs w:val="20"/>
          <w:lang w:eastAsia="en-US"/>
        </w:rPr>
        <w:t xml:space="preserve"> </w:t>
      </w:r>
    </w:p>
    <w:p w14:paraId="560AA619" w14:textId="77777777" w:rsidR="00C5174F" w:rsidRPr="00B82264"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r>
        <w:rPr>
          <w:rFonts w:eastAsia="Times New Roman" w:cs="Arial"/>
          <w:sz w:val="18"/>
          <w:szCs w:val="20"/>
          <w:lang w:eastAsia="en-US"/>
        </w:rPr>
        <w:t xml:space="preserve">. </w:t>
      </w:r>
    </w:p>
    <w:p w14:paraId="7192F322"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1A3D73">
        <w:rPr>
          <w:rFonts w:cs="Arial"/>
          <w:b/>
          <w:sz w:val="18"/>
          <w:szCs w:val="20"/>
          <w:u w:val="single"/>
        </w:rPr>
        <w:t>Management First Year Program</w:t>
      </w:r>
      <w:r w:rsidRPr="00164993">
        <w:rPr>
          <w:rFonts w:eastAsia="Times New Roman" w:cs="Arial"/>
          <w:sz w:val="18"/>
          <w:szCs w:val="20"/>
          <w:lang w:eastAsia="en-US"/>
        </w:rPr>
        <w:t xml:space="preserve"> </w:t>
      </w:r>
    </w:p>
    <w:p w14:paraId="2D864854" w14:textId="77777777" w:rsidR="00C5174F" w:rsidRPr="00164993"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1391846D" w14:textId="77777777" w:rsidR="00C5174F" w:rsidRDefault="00C5174F" w:rsidP="00C5174F">
      <w:pPr>
        <w:pStyle w:val="ListParagraph"/>
        <w:spacing w:line="240" w:lineRule="auto"/>
        <w:rPr>
          <w:rFonts w:eastAsia="Times New Roman" w:cs="Arial"/>
          <w:sz w:val="18"/>
          <w:szCs w:val="20"/>
          <w:lang w:eastAsia="en-US"/>
        </w:rPr>
      </w:pPr>
    </w:p>
    <w:p w14:paraId="50920F21" w14:textId="1DCFD16B" w:rsidR="00C5174F" w:rsidRPr="00156149" w:rsidRDefault="00C5174F" w:rsidP="00C5174F">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Statistics has had changes and members confirmed that there has been consultations with COS, and CHASS. CHASS is in discussion with PCOM about the FL 201 level requirements. Consultation not required for these particular actions. </w:t>
      </w:r>
    </w:p>
    <w:p w14:paraId="0E5B5469" w14:textId="77777777" w:rsidR="00C5174F" w:rsidRDefault="00C5174F" w:rsidP="00C5174F">
      <w:pPr>
        <w:pStyle w:val="ListParagraph"/>
        <w:spacing w:line="240" w:lineRule="auto"/>
        <w:rPr>
          <w:rFonts w:eastAsia="Times New Roman" w:cs="Arial"/>
          <w:sz w:val="18"/>
          <w:szCs w:val="20"/>
          <w:lang w:eastAsia="en-US"/>
        </w:rPr>
      </w:pPr>
    </w:p>
    <w:p w14:paraId="60C1F771"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830C08">
        <w:rPr>
          <w:rFonts w:cs="Arial"/>
          <w:b/>
          <w:sz w:val="18"/>
          <w:szCs w:val="20"/>
          <w:u w:val="single"/>
        </w:rPr>
        <w:t>Economics (BA)</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0C3E85D7" w14:textId="77777777" w:rsidR="00C5174F"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proofErr w:type="spellStart"/>
      <w:r w:rsidRPr="00C92F02">
        <w:rPr>
          <w:rFonts w:eastAsia="Times New Roman" w:cs="Arial"/>
          <w:sz w:val="18"/>
          <w:szCs w:val="20"/>
          <w:lang w:eastAsia="en-US"/>
        </w:rPr>
        <w:t>Kuzenski</w:t>
      </w:r>
      <w:proofErr w:type="spellEnd"/>
    </w:p>
    <w:p w14:paraId="55A15023" w14:textId="754CE0AA" w:rsidR="00C5174F" w:rsidRDefault="00C5174F" w:rsidP="00C5174F">
      <w:pPr>
        <w:pStyle w:val="ListParagraph"/>
        <w:spacing w:line="240" w:lineRule="auto"/>
        <w:rPr>
          <w:rFonts w:eastAsia="Times New Roman" w:cs="Arial"/>
          <w:sz w:val="18"/>
          <w:szCs w:val="20"/>
          <w:lang w:eastAsia="en-US"/>
        </w:rPr>
      </w:pPr>
      <w:r w:rsidRPr="00AA5C7C">
        <w:rPr>
          <w:rFonts w:eastAsia="Times New Roman" w:cs="Arial"/>
          <w:b/>
          <w:bCs/>
          <w:sz w:val="18"/>
          <w:szCs w:val="20"/>
          <w:u w:val="single"/>
          <w:lang w:eastAsia="en-US"/>
        </w:rPr>
        <w:t>Economics BS:</w:t>
      </w:r>
      <w:r>
        <w:rPr>
          <w:rFonts w:eastAsia="Times New Roman" w:cs="Arial"/>
          <w:sz w:val="18"/>
          <w:szCs w:val="20"/>
          <w:lang w:eastAsia="en-US"/>
        </w:rPr>
        <w:t xml:space="preserve"> </w:t>
      </w:r>
      <w:r w:rsidRPr="00AA5C7C">
        <w:rPr>
          <w:rFonts w:eastAsia="Times New Roman" w:cs="Arial"/>
          <w:i/>
          <w:iCs/>
          <w:sz w:val="18"/>
          <w:szCs w:val="20"/>
          <w:u w:val="single"/>
          <w:lang w:eastAsia="en-US"/>
        </w:rPr>
        <w:t>Approved Pending</w:t>
      </w:r>
      <w:r>
        <w:rPr>
          <w:rFonts w:eastAsia="Times New Roman" w:cs="Arial"/>
          <w:sz w:val="18"/>
          <w:szCs w:val="20"/>
          <w:lang w:eastAsia="en-US"/>
        </w:rPr>
        <w:t xml:space="preserve"> the addition of ST 308</w:t>
      </w:r>
      <w:r w:rsidR="00D80706">
        <w:rPr>
          <w:rFonts w:eastAsia="Times New Roman" w:cs="Arial"/>
          <w:sz w:val="18"/>
          <w:szCs w:val="20"/>
          <w:lang w:eastAsia="en-US"/>
        </w:rPr>
        <w:t xml:space="preserve"> to the CIM record</w:t>
      </w:r>
      <w:r>
        <w:rPr>
          <w:rFonts w:eastAsia="Times New Roman" w:cs="Arial"/>
          <w:sz w:val="18"/>
          <w:szCs w:val="20"/>
          <w:lang w:eastAsia="en-US"/>
        </w:rPr>
        <w:t xml:space="preserve">. </w:t>
      </w:r>
    </w:p>
    <w:p w14:paraId="288C300C" w14:textId="77777777" w:rsidR="00C5174F" w:rsidRDefault="00C5174F" w:rsidP="00C5174F">
      <w:pPr>
        <w:pStyle w:val="ListParagraph"/>
        <w:spacing w:line="240" w:lineRule="auto"/>
        <w:rPr>
          <w:rFonts w:eastAsia="Times New Roman" w:cs="Arial"/>
          <w:sz w:val="18"/>
          <w:szCs w:val="20"/>
          <w:lang w:eastAsia="en-US"/>
        </w:rPr>
      </w:pPr>
    </w:p>
    <w:p w14:paraId="251C1454" w14:textId="77777777" w:rsidR="00C5174F" w:rsidRDefault="00C5174F" w:rsidP="00C5174F">
      <w:pPr>
        <w:pStyle w:val="ListParagraph"/>
        <w:spacing w:line="240" w:lineRule="auto"/>
        <w:rPr>
          <w:rFonts w:eastAsia="Times New Roman" w:cs="Arial"/>
          <w:sz w:val="18"/>
          <w:szCs w:val="20"/>
          <w:lang w:eastAsia="en-US"/>
        </w:rPr>
      </w:pPr>
    </w:p>
    <w:p w14:paraId="4144976F" w14:textId="77777777" w:rsidR="00C5174F" w:rsidRDefault="00C5174F" w:rsidP="00C5174F">
      <w:pPr>
        <w:pStyle w:val="ListParagraph"/>
        <w:spacing w:line="240" w:lineRule="auto"/>
        <w:rPr>
          <w:rFonts w:eastAsia="Times New Roman" w:cs="Arial"/>
          <w:sz w:val="18"/>
          <w:szCs w:val="20"/>
          <w:lang w:eastAsia="en-US"/>
        </w:rPr>
      </w:pPr>
    </w:p>
    <w:p w14:paraId="7F724AA6"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D55D88">
        <w:rPr>
          <w:rFonts w:cs="Arial"/>
          <w:b/>
          <w:sz w:val="18"/>
          <w:szCs w:val="20"/>
          <w:u w:val="single"/>
        </w:rPr>
        <w:t>CHE 460 / CHE 560 : Chemical Processing of Electronic Materials</w:t>
      </w:r>
      <w:r w:rsidRPr="00E56E7A">
        <w:rPr>
          <w:rFonts w:eastAsia="Times New Roman" w:cs="Arial"/>
          <w:b/>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Pending with Suggestion</w:t>
      </w:r>
    </w:p>
    <w:p w14:paraId="5EA6AD87" w14:textId="77777777" w:rsidR="00C5174F" w:rsidRDefault="00C5174F" w:rsidP="00C5174F">
      <w:pPr>
        <w:pStyle w:val="ListParagraph"/>
        <w:spacing w:line="240" w:lineRule="auto"/>
        <w:rPr>
          <w:szCs w:val="19"/>
        </w:rPr>
      </w:pPr>
      <w:r w:rsidRPr="00164993">
        <w:rPr>
          <w:rFonts w:cs="Arial"/>
          <w:sz w:val="18"/>
          <w:szCs w:val="20"/>
        </w:rPr>
        <w:t>Discussion</w:t>
      </w:r>
      <w:r w:rsidRPr="00164993">
        <w:rPr>
          <w:rFonts w:eastAsia="Times New Roman" w:cs="Arial"/>
          <w:sz w:val="18"/>
          <w:szCs w:val="20"/>
          <w:lang w:eastAsia="en-US"/>
        </w:rPr>
        <w:t xml:space="preserve">: This course was presented </w:t>
      </w:r>
      <w:r w:rsidRPr="00D57D32">
        <w:rPr>
          <w:rFonts w:eastAsia="Times New Roman" w:cs="Arial"/>
          <w:sz w:val="18"/>
          <w:szCs w:val="18"/>
          <w:lang w:eastAsia="en-US"/>
        </w:rPr>
        <w:t xml:space="preserve">by </w:t>
      </w:r>
      <w:r w:rsidRPr="00D55D88">
        <w:rPr>
          <w:sz w:val="18"/>
          <w:szCs w:val="18"/>
        </w:rPr>
        <w:t>Heckman</w:t>
      </w:r>
      <w:r>
        <w:rPr>
          <w:sz w:val="18"/>
          <w:szCs w:val="18"/>
        </w:rPr>
        <w:t>. Members indicated the course length should be 16 weeks instead of 15 weeks. Members also suggested including ranges for the student evaluation methods</w:t>
      </w:r>
    </w:p>
    <w:p w14:paraId="3B5BEB2F" w14:textId="77777777" w:rsidR="00C5174F" w:rsidRDefault="00C5174F" w:rsidP="00C5174F">
      <w:pPr>
        <w:pStyle w:val="ListParagraph"/>
        <w:spacing w:line="240" w:lineRule="auto"/>
        <w:rPr>
          <w:rFonts w:eastAsia="Times New Roman" w:cs="Arial"/>
          <w:sz w:val="18"/>
          <w:szCs w:val="20"/>
          <w:lang w:eastAsia="en-US"/>
        </w:rPr>
      </w:pPr>
    </w:p>
    <w:p w14:paraId="505A4D6E" w14:textId="77777777" w:rsidR="00C5174F" w:rsidRDefault="00C5174F" w:rsidP="00C5174F">
      <w:pPr>
        <w:pStyle w:val="ListParagraph"/>
        <w:spacing w:line="240" w:lineRule="auto"/>
        <w:rPr>
          <w:rFonts w:eastAsia="Times New Roman" w:cs="Arial"/>
          <w:sz w:val="18"/>
          <w:szCs w:val="20"/>
          <w:lang w:eastAsia="en-US"/>
        </w:rPr>
      </w:pPr>
    </w:p>
    <w:p w14:paraId="33594942"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FE68C1">
        <w:rPr>
          <w:rFonts w:cs="Arial"/>
          <w:b/>
          <w:sz w:val="18"/>
          <w:szCs w:val="20"/>
          <w:u w:val="single"/>
        </w:rPr>
        <w:t>Computer Science (BS): Game Development Concentration</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035C29B8" w14:textId="77777777" w:rsidR="00C5174F" w:rsidRPr="00164993" w:rsidRDefault="00C5174F" w:rsidP="00C5174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Pr="00D55D88">
        <w:rPr>
          <w:sz w:val="18"/>
          <w:szCs w:val="18"/>
        </w:rPr>
        <w:t>Heckman</w:t>
      </w:r>
    </w:p>
    <w:p w14:paraId="01B928ED" w14:textId="77777777" w:rsidR="00C5174F" w:rsidRDefault="00C5174F" w:rsidP="00C5174F">
      <w:pPr>
        <w:pStyle w:val="ListParagraph"/>
        <w:spacing w:line="240" w:lineRule="auto"/>
        <w:rPr>
          <w:rFonts w:eastAsia="Times New Roman" w:cs="Arial"/>
          <w:sz w:val="18"/>
          <w:szCs w:val="20"/>
          <w:lang w:eastAsia="en-US"/>
        </w:rPr>
      </w:pPr>
    </w:p>
    <w:p w14:paraId="3763BE9A" w14:textId="77777777" w:rsidR="00C5174F" w:rsidRDefault="00C5174F" w:rsidP="00C5174F">
      <w:pPr>
        <w:pStyle w:val="ListParagraph"/>
        <w:spacing w:line="240" w:lineRule="auto"/>
        <w:rPr>
          <w:rFonts w:eastAsia="Times New Roman" w:cs="Arial"/>
          <w:sz w:val="18"/>
          <w:szCs w:val="20"/>
          <w:lang w:eastAsia="en-US"/>
        </w:rPr>
      </w:pPr>
    </w:p>
    <w:p w14:paraId="0893DDC3"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FE650D">
        <w:rPr>
          <w:rFonts w:cs="Arial"/>
          <w:b/>
          <w:sz w:val="18"/>
          <w:szCs w:val="20"/>
          <w:u w:val="single"/>
        </w:rPr>
        <w:t>EED 411 / EED 511 : Diversity &amp; Social Justice in Engineering Education</w:t>
      </w:r>
      <w:r w:rsidRPr="00E56E7A">
        <w:rPr>
          <w:rFonts w:eastAsia="Times New Roman" w:cs="Arial"/>
          <w:b/>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 Pending</w:t>
      </w:r>
    </w:p>
    <w:p w14:paraId="2BAF34B8" w14:textId="77777777" w:rsidR="00C5174F" w:rsidRDefault="00C5174F" w:rsidP="00C5174F">
      <w:pPr>
        <w:pStyle w:val="ListParagraph"/>
        <w:spacing w:line="240" w:lineRule="auto"/>
        <w:rPr>
          <w:szCs w:val="19"/>
        </w:rPr>
      </w:pPr>
      <w:r w:rsidRPr="00164993">
        <w:rPr>
          <w:rFonts w:cs="Arial"/>
          <w:sz w:val="18"/>
          <w:szCs w:val="20"/>
        </w:rPr>
        <w:t>Discussion</w:t>
      </w:r>
      <w:r w:rsidRPr="00164993">
        <w:rPr>
          <w:rFonts w:eastAsia="Times New Roman" w:cs="Arial"/>
          <w:sz w:val="18"/>
          <w:szCs w:val="20"/>
          <w:lang w:eastAsia="en-US"/>
        </w:rPr>
        <w:t xml:space="preserve">: This new course was presented </w:t>
      </w:r>
      <w:r w:rsidRPr="00D57D32">
        <w:rPr>
          <w:rFonts w:eastAsia="Times New Roman" w:cs="Arial"/>
          <w:sz w:val="18"/>
          <w:szCs w:val="18"/>
          <w:lang w:eastAsia="en-US"/>
        </w:rPr>
        <w:t xml:space="preserve">by </w:t>
      </w:r>
      <w:r w:rsidRPr="00D55D88">
        <w:rPr>
          <w:sz w:val="18"/>
          <w:szCs w:val="18"/>
        </w:rPr>
        <w:t>Heckman</w:t>
      </w:r>
      <w:r>
        <w:rPr>
          <w:sz w:val="18"/>
          <w:szCs w:val="18"/>
        </w:rPr>
        <w:t xml:space="preserve">. Members brought attention to the need for the dean to sign off on the syllabus. Motion to amend to pending the Dean’s signature. Members also mention the “develop and apply” outcome should be split as part of the pending motion. </w:t>
      </w:r>
    </w:p>
    <w:p w14:paraId="7B863721" w14:textId="77777777" w:rsidR="00C5174F" w:rsidRDefault="00C5174F" w:rsidP="00C5174F">
      <w:pPr>
        <w:pStyle w:val="ListParagraph"/>
        <w:spacing w:line="240" w:lineRule="auto"/>
        <w:rPr>
          <w:rFonts w:eastAsia="Times New Roman" w:cs="Arial"/>
          <w:sz w:val="18"/>
          <w:szCs w:val="20"/>
          <w:lang w:eastAsia="en-US"/>
        </w:rPr>
      </w:pPr>
    </w:p>
    <w:p w14:paraId="66FDE758" w14:textId="77777777" w:rsidR="00C5174F" w:rsidRDefault="00C5174F" w:rsidP="00C5174F">
      <w:pPr>
        <w:pStyle w:val="ListParagraph"/>
        <w:spacing w:line="240" w:lineRule="auto"/>
        <w:rPr>
          <w:rFonts w:eastAsia="Times New Roman" w:cs="Arial"/>
          <w:sz w:val="18"/>
          <w:szCs w:val="20"/>
          <w:lang w:eastAsia="en-US"/>
        </w:rPr>
      </w:pPr>
    </w:p>
    <w:p w14:paraId="35A10CA3" w14:textId="77777777" w:rsidR="00C5174F" w:rsidRPr="00164993" w:rsidRDefault="00C5174F" w:rsidP="00C5174F">
      <w:pPr>
        <w:pStyle w:val="ListParagraph"/>
        <w:numPr>
          <w:ilvl w:val="0"/>
          <w:numId w:val="10"/>
        </w:numPr>
        <w:spacing w:line="240" w:lineRule="auto"/>
        <w:rPr>
          <w:rFonts w:eastAsia="Times New Roman" w:cs="Arial"/>
          <w:sz w:val="18"/>
          <w:szCs w:val="20"/>
          <w:lang w:eastAsia="en-US"/>
        </w:rPr>
      </w:pPr>
      <w:r w:rsidRPr="002E319C">
        <w:rPr>
          <w:rFonts w:cs="Arial"/>
          <w:b/>
          <w:sz w:val="18"/>
          <w:szCs w:val="20"/>
          <w:u w:val="single"/>
        </w:rPr>
        <w:t>Nuclear Engineering (BS)</w:t>
      </w:r>
      <w:r w:rsidRPr="00164993">
        <w:rPr>
          <w:rFonts w:eastAsia="Times New Roman" w:cs="Arial"/>
          <w:sz w:val="18"/>
          <w:szCs w:val="20"/>
          <w:lang w:eastAsia="en-US"/>
        </w:rPr>
        <w:t xml:space="preserve"> </w:t>
      </w:r>
      <w:r w:rsidRPr="00164993">
        <w:rPr>
          <w:rFonts w:eastAsia="Times New Roman" w:cs="Arial"/>
          <w:b/>
          <w:sz w:val="18"/>
          <w:szCs w:val="20"/>
          <w:lang w:eastAsia="en-US"/>
        </w:rPr>
        <w:t>–</w:t>
      </w:r>
      <w:r w:rsidRPr="00164993">
        <w:rPr>
          <w:rFonts w:eastAsia="Times New Roman" w:cs="Arial"/>
          <w:bCs/>
          <w:i/>
          <w:iCs/>
          <w:sz w:val="18"/>
          <w:szCs w:val="20"/>
          <w:u w:val="single"/>
          <w:lang w:eastAsia="en-US"/>
        </w:rPr>
        <w:t xml:space="preserve"> A</w:t>
      </w:r>
      <w:r>
        <w:rPr>
          <w:rFonts w:eastAsia="Times New Roman" w:cs="Arial"/>
          <w:bCs/>
          <w:i/>
          <w:iCs/>
          <w:sz w:val="18"/>
          <w:szCs w:val="20"/>
          <w:u w:val="single"/>
          <w:lang w:eastAsia="en-US"/>
        </w:rPr>
        <w:t>pproved</w:t>
      </w:r>
    </w:p>
    <w:p w14:paraId="082902A8" w14:textId="2153C834" w:rsidR="00C5174F" w:rsidRDefault="00C5174F" w:rsidP="00D80706">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Pr="00D55D88">
        <w:rPr>
          <w:sz w:val="18"/>
          <w:szCs w:val="18"/>
        </w:rPr>
        <w:t>Heckman</w:t>
      </w:r>
      <w:r>
        <w:rPr>
          <w:sz w:val="18"/>
          <w:szCs w:val="18"/>
        </w:rPr>
        <w:t xml:space="preserve">. </w:t>
      </w:r>
    </w:p>
    <w:p w14:paraId="74732232" w14:textId="77777777" w:rsidR="00470B45" w:rsidRPr="00164993" w:rsidRDefault="00470B45" w:rsidP="00C5174F">
      <w:pPr>
        <w:spacing w:line="240" w:lineRule="auto"/>
        <w:rPr>
          <w:rFonts w:eastAsia="Times New Roman" w:cs="Arial"/>
          <w:sz w:val="18"/>
          <w:szCs w:val="20"/>
          <w:lang w:eastAsia="en-US"/>
        </w:rPr>
      </w:pPr>
    </w:p>
    <w:p w14:paraId="28578BAC" w14:textId="18D1FAF9" w:rsidR="00C5174F" w:rsidRDefault="00C5174F" w:rsidP="00C5174F">
      <w:pPr>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w:t>
      </w:r>
      <w:r w:rsidR="003D6AAB">
        <w:rPr>
          <w:rFonts w:eastAsia="Times New Roman" w:cs="Arial"/>
          <w:sz w:val="18"/>
          <w:szCs w:val="20"/>
          <w:lang w:eastAsia="en-US"/>
        </w:rPr>
        <w:t>Vote</w:t>
      </w:r>
      <w:r w:rsidR="003D6AAB" w:rsidRPr="003D6AAB">
        <w:rPr>
          <w:rFonts w:eastAsia="Times New Roman" w:cs="Arial"/>
          <w:sz w:val="18"/>
          <w:szCs w:val="20"/>
          <w:lang w:eastAsia="en-US"/>
        </w:rPr>
        <w:t xml:space="preserve"> to approve adding the following statement to BME's MOU: 2.4.5. Courses used in the BME major are considered in-residence at the partner institution for the purpose of graduation; Courses not used in the BME major are subject to each university’s rules for majors and minors.</w:t>
      </w:r>
    </w:p>
    <w:p w14:paraId="4A95ED3C" w14:textId="36602F59" w:rsidR="003D6AAB" w:rsidRPr="003D6AAB" w:rsidRDefault="003D6AAB" w:rsidP="00C5174F">
      <w:pPr>
        <w:spacing w:line="240" w:lineRule="auto"/>
        <w:rPr>
          <w:rFonts w:eastAsia="Times New Roman" w:cs="Arial"/>
          <w:b/>
          <w:bCs/>
          <w:i/>
          <w:iCs/>
          <w:sz w:val="18"/>
          <w:szCs w:val="20"/>
          <w:u w:val="single"/>
          <w:lang w:eastAsia="en-US"/>
        </w:rPr>
      </w:pPr>
      <w:r>
        <w:rPr>
          <w:rFonts w:eastAsia="Times New Roman" w:cs="Arial"/>
          <w:b/>
          <w:bCs/>
          <w:i/>
          <w:iCs/>
          <w:sz w:val="18"/>
          <w:szCs w:val="20"/>
          <w:u w:val="single"/>
          <w:lang w:eastAsia="en-US"/>
        </w:rPr>
        <w:t>Approved</w:t>
      </w:r>
    </w:p>
    <w:p w14:paraId="44469C86" w14:textId="77777777" w:rsidR="003D6AAB" w:rsidRPr="00164993" w:rsidRDefault="003D6AAB" w:rsidP="00C5174F">
      <w:pPr>
        <w:spacing w:line="240" w:lineRule="auto"/>
        <w:rPr>
          <w:rFonts w:cs="Arial"/>
          <w:sz w:val="18"/>
          <w:szCs w:val="20"/>
        </w:rPr>
      </w:pPr>
    </w:p>
    <w:p w14:paraId="41961881" w14:textId="394DBFD1" w:rsidR="00C5174F" w:rsidRPr="00164993" w:rsidRDefault="00C5174F" w:rsidP="00C5174F">
      <w:pPr>
        <w:spacing w:line="240" w:lineRule="auto"/>
        <w:rPr>
          <w:rFonts w:cs="Arial"/>
          <w:i/>
          <w:sz w:val="18"/>
          <w:szCs w:val="20"/>
        </w:rPr>
      </w:pPr>
      <w:r w:rsidRPr="00164993">
        <w:rPr>
          <w:rFonts w:cs="Arial"/>
          <w:sz w:val="18"/>
          <w:szCs w:val="20"/>
        </w:rPr>
        <w:t>Meeting adjourned:  2:</w:t>
      </w:r>
      <w:r>
        <w:rPr>
          <w:rFonts w:cs="Arial"/>
          <w:sz w:val="18"/>
          <w:szCs w:val="20"/>
        </w:rPr>
        <w:t>55</w:t>
      </w:r>
      <w:r w:rsidRPr="00164993">
        <w:rPr>
          <w:rFonts w:cs="Arial"/>
          <w:sz w:val="18"/>
          <w:szCs w:val="20"/>
        </w:rPr>
        <w:t xml:space="preserve"> PM.  </w:t>
      </w:r>
      <w:r w:rsidRPr="00164993">
        <w:rPr>
          <w:rFonts w:cs="Arial"/>
          <w:i/>
          <w:sz w:val="18"/>
          <w:szCs w:val="20"/>
        </w:rPr>
        <w:tab/>
      </w:r>
      <w:r w:rsidRPr="00164993">
        <w:rPr>
          <w:rFonts w:cs="Arial"/>
          <w:i/>
          <w:sz w:val="18"/>
          <w:szCs w:val="20"/>
        </w:rPr>
        <w:tab/>
      </w:r>
      <w:r w:rsidRPr="00164993">
        <w:rPr>
          <w:rFonts w:cs="Arial"/>
          <w:i/>
          <w:sz w:val="18"/>
          <w:szCs w:val="20"/>
        </w:rPr>
        <w:tab/>
      </w:r>
      <w:r w:rsidRPr="00164993">
        <w:rPr>
          <w:rFonts w:cs="Arial"/>
          <w:i/>
          <w:sz w:val="18"/>
          <w:szCs w:val="20"/>
        </w:rPr>
        <w:tab/>
      </w:r>
      <w:r w:rsidRPr="00164993">
        <w:rPr>
          <w:rFonts w:cs="Arial"/>
          <w:i/>
          <w:sz w:val="18"/>
          <w:szCs w:val="20"/>
        </w:rPr>
        <w:tab/>
      </w:r>
      <w:r w:rsidR="00470B45">
        <w:rPr>
          <w:rFonts w:cs="Arial"/>
          <w:i/>
          <w:sz w:val="18"/>
          <w:szCs w:val="20"/>
        </w:rPr>
        <w:tab/>
      </w:r>
      <w:r w:rsidRPr="00164993">
        <w:rPr>
          <w:rFonts w:cs="Arial"/>
          <w:i/>
          <w:sz w:val="18"/>
          <w:szCs w:val="20"/>
        </w:rPr>
        <w:t xml:space="preserve">Respectfully submitted by </w:t>
      </w:r>
      <w:r>
        <w:rPr>
          <w:rFonts w:cs="Arial"/>
          <w:i/>
          <w:sz w:val="18"/>
          <w:szCs w:val="20"/>
        </w:rPr>
        <w:t>Lexi Hergeth</w:t>
      </w:r>
    </w:p>
    <w:p w14:paraId="16DD3090" w14:textId="10C1575F" w:rsidR="00FB082B" w:rsidRPr="00470B45" w:rsidRDefault="00FB082B" w:rsidP="00470B45">
      <w:pPr>
        <w:spacing w:line="240" w:lineRule="auto"/>
        <w:rPr>
          <w:rFonts w:cs="Arial"/>
          <w:i/>
          <w:sz w:val="18"/>
          <w:szCs w:val="20"/>
        </w:rPr>
      </w:pPr>
    </w:p>
    <w:sectPr w:rsidR="00FB082B" w:rsidRPr="00470B45" w:rsidSect="00E32013">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F0B5" w14:textId="77777777" w:rsidR="005151E9" w:rsidRDefault="005151E9" w:rsidP="000A5544">
      <w:pPr>
        <w:spacing w:line="240" w:lineRule="auto"/>
      </w:pPr>
      <w:r>
        <w:separator/>
      </w:r>
    </w:p>
  </w:endnote>
  <w:endnote w:type="continuationSeparator" w:id="0">
    <w:p w14:paraId="2BB3D3E1" w14:textId="77777777" w:rsidR="005151E9" w:rsidRDefault="005151E9"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3D43" w14:textId="77777777" w:rsidR="005151E9" w:rsidRDefault="005151E9" w:rsidP="000A5544">
      <w:pPr>
        <w:spacing w:line="240" w:lineRule="auto"/>
      </w:pPr>
      <w:r>
        <w:separator/>
      </w:r>
    </w:p>
  </w:footnote>
  <w:footnote w:type="continuationSeparator" w:id="0">
    <w:p w14:paraId="4C1141BF" w14:textId="77777777" w:rsidR="005151E9" w:rsidRDefault="005151E9"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22BB" w14:textId="77777777" w:rsidR="00E32013" w:rsidRDefault="00E32013" w:rsidP="00E32013">
    <w:pPr>
      <w:pStyle w:val="Header"/>
    </w:pPr>
    <w:r w:rsidRPr="00FE0ABB">
      <w:rPr>
        <w:noProof/>
        <w:lang w:eastAsia="en-US"/>
      </w:rPr>
      <mc:AlternateContent>
        <mc:Choice Requires="wps">
          <w:drawing>
            <wp:anchor distT="0" distB="0" distL="114300" distR="114300" simplePos="0" relativeHeight="251664384" behindDoc="0" locked="0" layoutInCell="1" allowOverlap="1" wp14:anchorId="1DFB53B3" wp14:editId="4DC6C5D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53B3" id="_x0000_t202" coordsize="21600,21600" o:spt="202" path="m,l,21600r21600,l21600,xe">
              <v:stroke joinstyle="miter"/>
              <v:path gradientshapeok="t" o:connecttype="rect"/>
            </v:shapetype>
            <v:shape id="Text Box 1" o:spid="_x0000_s1026" type="#_x0000_t202" style="position:absolute;margin-left:390.6pt;margin-top:-.1pt;width:157.1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" filled="f" stroked="f">
              <v:textbox inset="0,0,0,0">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3360" behindDoc="0" locked="0" layoutInCell="1" allowOverlap="1" wp14:anchorId="5DA13581" wp14:editId="0C8E72A1">
              <wp:simplePos x="0" y="0"/>
              <wp:positionH relativeFrom="column">
                <wp:posOffset>1369695</wp:posOffset>
              </wp:positionH>
              <wp:positionV relativeFrom="paragraph">
                <wp:posOffset>0</wp:posOffset>
              </wp:positionV>
              <wp:extent cx="3524250" cy="819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5151E9" w:rsidP="00E32013">
                          <w:pPr>
                            <w:spacing w:after="26" w:line="240" w:lineRule="auto"/>
                            <w:rPr>
                              <w:rFonts w:cs="Arial"/>
                              <w:sz w:val="15"/>
                              <w:szCs w:val="15"/>
                              <w:u w:val="single"/>
                            </w:rPr>
                          </w:pPr>
                          <w:hyperlink r:id="rId1" w:history="1">
                            <w:r w:rsidR="00E32013" w:rsidRPr="00642406">
                              <w:rPr>
                                <w:rStyle w:val="Hyperlink"/>
                                <w:rFonts w:cs="Arial"/>
                                <w:color w:val="auto"/>
                                <w:sz w:val="15"/>
                                <w:szCs w:val="15"/>
                              </w:rPr>
                              <w:t>oucc.dasa.ncsu.edu</w:t>
                            </w:r>
                          </w:hyperlink>
                        </w:p>
                        <w:p w14:paraId="786200BF" w14:textId="77777777" w:rsidR="00E32013" w:rsidRPr="00642406" w:rsidRDefault="005151E9" w:rsidP="00E32013">
                          <w:pPr>
                            <w:spacing w:after="26" w:line="240" w:lineRule="auto"/>
                            <w:rPr>
                              <w:rFonts w:cs="Arial"/>
                              <w:sz w:val="15"/>
                              <w:szCs w:val="15"/>
                              <w:u w:val="single"/>
                            </w:rPr>
                          </w:pPr>
                          <w:hyperlink r:id="rId2"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3581" id="Text Box 5"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" filled="f" stroked="f">
              <v:textbox inset="0,0,0,0">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4E1434" w:rsidP="00E32013">
                    <w:pPr>
                      <w:spacing w:after="26" w:line="240" w:lineRule="auto"/>
                      <w:rPr>
                        <w:rFonts w:cs="Arial"/>
                        <w:sz w:val="15"/>
                        <w:szCs w:val="15"/>
                        <w:u w:val="single"/>
                      </w:rPr>
                    </w:pPr>
                    <w:hyperlink r:id="rId3" w:history="1">
                      <w:r w:rsidR="00E32013" w:rsidRPr="00642406">
                        <w:rPr>
                          <w:rStyle w:val="Hyperlink"/>
                          <w:rFonts w:cs="Arial"/>
                          <w:color w:val="auto"/>
                          <w:sz w:val="15"/>
                          <w:szCs w:val="15"/>
                        </w:rPr>
                        <w:t>oucc.dasa.ncsu.edu</w:t>
                      </w:r>
                    </w:hyperlink>
                  </w:p>
                  <w:p w14:paraId="786200BF" w14:textId="77777777" w:rsidR="00E32013" w:rsidRPr="00642406" w:rsidRDefault="004E1434" w:rsidP="00E32013">
                    <w:pPr>
                      <w:spacing w:after="26" w:line="240" w:lineRule="auto"/>
                      <w:rPr>
                        <w:rFonts w:cs="Arial"/>
                        <w:sz w:val="15"/>
                        <w:szCs w:val="15"/>
                        <w:u w:val="single"/>
                      </w:rPr>
                    </w:pPr>
                    <w:hyperlink r:id="rId4"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Pr="00046313">
      <w:rPr>
        <w:noProof/>
        <w:lang w:eastAsia="en-US"/>
      </w:rPr>
      <w:drawing>
        <wp:inline distT="0" distB="0" distL="0" distR="0" wp14:anchorId="4FD03905" wp14:editId="022846F1">
          <wp:extent cx="1231200" cy="592556"/>
          <wp:effectExtent l="0" t="0" r="1270" b="444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687BD707" w14:textId="77777777" w:rsidR="00E32013" w:rsidRDefault="00E3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8"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5151E9"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5151E9"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&#13;&#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4E1434"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4E1434"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9"/>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37CAA"/>
    <w:rsid w:val="00040FF5"/>
    <w:rsid w:val="000424F0"/>
    <w:rsid w:val="00042902"/>
    <w:rsid w:val="00044230"/>
    <w:rsid w:val="00045EA8"/>
    <w:rsid w:val="00046313"/>
    <w:rsid w:val="000509AE"/>
    <w:rsid w:val="0005126E"/>
    <w:rsid w:val="00051968"/>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96D9D"/>
    <w:rsid w:val="000A0B78"/>
    <w:rsid w:val="000A0DD4"/>
    <w:rsid w:val="000A29DD"/>
    <w:rsid w:val="000A3B9A"/>
    <w:rsid w:val="000A4D17"/>
    <w:rsid w:val="000A4E4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378F"/>
    <w:rsid w:val="00134379"/>
    <w:rsid w:val="00134685"/>
    <w:rsid w:val="00134BE3"/>
    <w:rsid w:val="00135210"/>
    <w:rsid w:val="00135C80"/>
    <w:rsid w:val="0014297B"/>
    <w:rsid w:val="00142A98"/>
    <w:rsid w:val="0014554E"/>
    <w:rsid w:val="001457D9"/>
    <w:rsid w:val="00145930"/>
    <w:rsid w:val="00145A38"/>
    <w:rsid w:val="00145B99"/>
    <w:rsid w:val="00146E33"/>
    <w:rsid w:val="001477D3"/>
    <w:rsid w:val="00154FCE"/>
    <w:rsid w:val="00155A52"/>
    <w:rsid w:val="00156BE9"/>
    <w:rsid w:val="00157D19"/>
    <w:rsid w:val="00162C56"/>
    <w:rsid w:val="00163051"/>
    <w:rsid w:val="00164993"/>
    <w:rsid w:val="0016577C"/>
    <w:rsid w:val="001658A5"/>
    <w:rsid w:val="0017016B"/>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3D73"/>
    <w:rsid w:val="001A60F8"/>
    <w:rsid w:val="001A6978"/>
    <w:rsid w:val="001A754C"/>
    <w:rsid w:val="001A76B9"/>
    <w:rsid w:val="001A7A1A"/>
    <w:rsid w:val="001A7A44"/>
    <w:rsid w:val="001B061C"/>
    <w:rsid w:val="001B0925"/>
    <w:rsid w:val="001B3A56"/>
    <w:rsid w:val="001B42DD"/>
    <w:rsid w:val="001B454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0580"/>
    <w:rsid w:val="001D3359"/>
    <w:rsid w:val="001D3AB3"/>
    <w:rsid w:val="001D3BF2"/>
    <w:rsid w:val="001D44A4"/>
    <w:rsid w:val="001D4B73"/>
    <w:rsid w:val="001D54FC"/>
    <w:rsid w:val="001D62CB"/>
    <w:rsid w:val="001E075D"/>
    <w:rsid w:val="001E19DE"/>
    <w:rsid w:val="001E1B5B"/>
    <w:rsid w:val="001E1DA4"/>
    <w:rsid w:val="001E1F4D"/>
    <w:rsid w:val="001E28DA"/>
    <w:rsid w:val="001E2C0F"/>
    <w:rsid w:val="001E46AA"/>
    <w:rsid w:val="001E523B"/>
    <w:rsid w:val="001E57FC"/>
    <w:rsid w:val="001E5F7E"/>
    <w:rsid w:val="001E62C7"/>
    <w:rsid w:val="001E6ECD"/>
    <w:rsid w:val="001E7214"/>
    <w:rsid w:val="001F05A3"/>
    <w:rsid w:val="001F15BB"/>
    <w:rsid w:val="001F45D4"/>
    <w:rsid w:val="001F6D76"/>
    <w:rsid w:val="001F735B"/>
    <w:rsid w:val="001F735D"/>
    <w:rsid w:val="001F7627"/>
    <w:rsid w:val="001F7B33"/>
    <w:rsid w:val="00200905"/>
    <w:rsid w:val="00200F23"/>
    <w:rsid w:val="002014D2"/>
    <w:rsid w:val="00201A0D"/>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0D8"/>
    <w:rsid w:val="00280227"/>
    <w:rsid w:val="002805F6"/>
    <w:rsid w:val="002807E0"/>
    <w:rsid w:val="00281E7E"/>
    <w:rsid w:val="00282B81"/>
    <w:rsid w:val="00282C8D"/>
    <w:rsid w:val="00282D2F"/>
    <w:rsid w:val="00283A7F"/>
    <w:rsid w:val="0028466B"/>
    <w:rsid w:val="0028577C"/>
    <w:rsid w:val="00287EDD"/>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AD1"/>
    <w:rsid w:val="002D2D32"/>
    <w:rsid w:val="002D3DBC"/>
    <w:rsid w:val="002D621D"/>
    <w:rsid w:val="002D7D13"/>
    <w:rsid w:val="002E0942"/>
    <w:rsid w:val="002E1B9C"/>
    <w:rsid w:val="002E201D"/>
    <w:rsid w:val="002E26BE"/>
    <w:rsid w:val="002E2AF4"/>
    <w:rsid w:val="002E319C"/>
    <w:rsid w:val="002E3D3B"/>
    <w:rsid w:val="002E3FC8"/>
    <w:rsid w:val="002E49AC"/>
    <w:rsid w:val="002E58AD"/>
    <w:rsid w:val="002E6CD2"/>
    <w:rsid w:val="002E731C"/>
    <w:rsid w:val="002F08CF"/>
    <w:rsid w:val="002F2EA1"/>
    <w:rsid w:val="002F3D92"/>
    <w:rsid w:val="002F5AB9"/>
    <w:rsid w:val="002F5BE6"/>
    <w:rsid w:val="002F5DCA"/>
    <w:rsid w:val="002F70B0"/>
    <w:rsid w:val="00300301"/>
    <w:rsid w:val="00304A58"/>
    <w:rsid w:val="00305A0C"/>
    <w:rsid w:val="00305BD9"/>
    <w:rsid w:val="00306A29"/>
    <w:rsid w:val="0031024C"/>
    <w:rsid w:val="00310809"/>
    <w:rsid w:val="003130F9"/>
    <w:rsid w:val="003148EA"/>
    <w:rsid w:val="00320BCF"/>
    <w:rsid w:val="003224D1"/>
    <w:rsid w:val="00322CED"/>
    <w:rsid w:val="00324052"/>
    <w:rsid w:val="00324F12"/>
    <w:rsid w:val="00325522"/>
    <w:rsid w:val="00325900"/>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3FAF"/>
    <w:rsid w:val="0034476E"/>
    <w:rsid w:val="003453EB"/>
    <w:rsid w:val="00345ECD"/>
    <w:rsid w:val="00346071"/>
    <w:rsid w:val="00347005"/>
    <w:rsid w:val="00350E61"/>
    <w:rsid w:val="00352F10"/>
    <w:rsid w:val="00354E97"/>
    <w:rsid w:val="00355905"/>
    <w:rsid w:val="0035676D"/>
    <w:rsid w:val="00356A4C"/>
    <w:rsid w:val="00356B1B"/>
    <w:rsid w:val="00357C3F"/>
    <w:rsid w:val="00357D10"/>
    <w:rsid w:val="00357E23"/>
    <w:rsid w:val="00360FCD"/>
    <w:rsid w:val="00361DD8"/>
    <w:rsid w:val="00362567"/>
    <w:rsid w:val="00362E5A"/>
    <w:rsid w:val="00362F78"/>
    <w:rsid w:val="003637BC"/>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52A"/>
    <w:rsid w:val="003B4E40"/>
    <w:rsid w:val="003C513C"/>
    <w:rsid w:val="003C5772"/>
    <w:rsid w:val="003C5BBF"/>
    <w:rsid w:val="003C63B5"/>
    <w:rsid w:val="003D1908"/>
    <w:rsid w:val="003D2261"/>
    <w:rsid w:val="003D3D55"/>
    <w:rsid w:val="003D3DBA"/>
    <w:rsid w:val="003D4DAA"/>
    <w:rsid w:val="003D6AAB"/>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45"/>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3D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1434"/>
    <w:rsid w:val="004E3A99"/>
    <w:rsid w:val="004E40F1"/>
    <w:rsid w:val="004E5752"/>
    <w:rsid w:val="004E706A"/>
    <w:rsid w:val="004E77AC"/>
    <w:rsid w:val="004E78A0"/>
    <w:rsid w:val="004F0412"/>
    <w:rsid w:val="004F0BDA"/>
    <w:rsid w:val="004F1E47"/>
    <w:rsid w:val="004F237F"/>
    <w:rsid w:val="004F265C"/>
    <w:rsid w:val="004F4594"/>
    <w:rsid w:val="004F4ABB"/>
    <w:rsid w:val="004F5050"/>
    <w:rsid w:val="004F5411"/>
    <w:rsid w:val="004F5747"/>
    <w:rsid w:val="004F5D1E"/>
    <w:rsid w:val="004F738B"/>
    <w:rsid w:val="0050255F"/>
    <w:rsid w:val="0050336D"/>
    <w:rsid w:val="00503C89"/>
    <w:rsid w:val="00504893"/>
    <w:rsid w:val="005105E7"/>
    <w:rsid w:val="0051231B"/>
    <w:rsid w:val="00512723"/>
    <w:rsid w:val="00512CD4"/>
    <w:rsid w:val="00513AA6"/>
    <w:rsid w:val="00513FA7"/>
    <w:rsid w:val="005142B7"/>
    <w:rsid w:val="005151E9"/>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AEC"/>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9011D"/>
    <w:rsid w:val="0059030E"/>
    <w:rsid w:val="0059044A"/>
    <w:rsid w:val="00590A98"/>
    <w:rsid w:val="00590D5D"/>
    <w:rsid w:val="005921A1"/>
    <w:rsid w:val="00592B49"/>
    <w:rsid w:val="005944A7"/>
    <w:rsid w:val="00594F86"/>
    <w:rsid w:val="0059544A"/>
    <w:rsid w:val="00595C5F"/>
    <w:rsid w:val="00595E12"/>
    <w:rsid w:val="005975A4"/>
    <w:rsid w:val="005A019B"/>
    <w:rsid w:val="005A05C6"/>
    <w:rsid w:val="005A0A05"/>
    <w:rsid w:val="005A1A55"/>
    <w:rsid w:val="005A1E9F"/>
    <w:rsid w:val="005A3711"/>
    <w:rsid w:val="005A38D7"/>
    <w:rsid w:val="005A392A"/>
    <w:rsid w:val="005A3F9A"/>
    <w:rsid w:val="005A4D80"/>
    <w:rsid w:val="005A525B"/>
    <w:rsid w:val="005A5A62"/>
    <w:rsid w:val="005A7A06"/>
    <w:rsid w:val="005B185D"/>
    <w:rsid w:val="005B5BCC"/>
    <w:rsid w:val="005B7E32"/>
    <w:rsid w:val="005C195D"/>
    <w:rsid w:val="005C26F3"/>
    <w:rsid w:val="005C2C8F"/>
    <w:rsid w:val="005C4CFE"/>
    <w:rsid w:val="005C4E90"/>
    <w:rsid w:val="005C51C4"/>
    <w:rsid w:val="005C6958"/>
    <w:rsid w:val="005C7666"/>
    <w:rsid w:val="005C7D1A"/>
    <w:rsid w:val="005D2017"/>
    <w:rsid w:val="005D5839"/>
    <w:rsid w:val="005D7D7D"/>
    <w:rsid w:val="005E0FAE"/>
    <w:rsid w:val="005E1565"/>
    <w:rsid w:val="005E1EB7"/>
    <w:rsid w:val="005E204A"/>
    <w:rsid w:val="005E21CA"/>
    <w:rsid w:val="005E25E3"/>
    <w:rsid w:val="005E53F7"/>
    <w:rsid w:val="005E542C"/>
    <w:rsid w:val="005F02CF"/>
    <w:rsid w:val="005F05DA"/>
    <w:rsid w:val="005F0A6E"/>
    <w:rsid w:val="005F2263"/>
    <w:rsid w:val="005F2424"/>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375"/>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15FE"/>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77C"/>
    <w:rsid w:val="00641FC6"/>
    <w:rsid w:val="00642406"/>
    <w:rsid w:val="0064320A"/>
    <w:rsid w:val="00643CAE"/>
    <w:rsid w:val="00643ECD"/>
    <w:rsid w:val="00644971"/>
    <w:rsid w:val="0064509A"/>
    <w:rsid w:val="0064541F"/>
    <w:rsid w:val="0064576C"/>
    <w:rsid w:val="00645BAC"/>
    <w:rsid w:val="00646618"/>
    <w:rsid w:val="006469A2"/>
    <w:rsid w:val="00646F27"/>
    <w:rsid w:val="006474FC"/>
    <w:rsid w:val="006511FD"/>
    <w:rsid w:val="00651D6A"/>
    <w:rsid w:val="00652C57"/>
    <w:rsid w:val="0065600D"/>
    <w:rsid w:val="00656624"/>
    <w:rsid w:val="00656839"/>
    <w:rsid w:val="006575FA"/>
    <w:rsid w:val="00660601"/>
    <w:rsid w:val="00662820"/>
    <w:rsid w:val="0066375E"/>
    <w:rsid w:val="00664438"/>
    <w:rsid w:val="006646DC"/>
    <w:rsid w:val="00664F6C"/>
    <w:rsid w:val="00665970"/>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1CFF"/>
    <w:rsid w:val="006B241B"/>
    <w:rsid w:val="006B57A2"/>
    <w:rsid w:val="006B66A4"/>
    <w:rsid w:val="006B6B35"/>
    <w:rsid w:val="006B7172"/>
    <w:rsid w:val="006B7414"/>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D7E6C"/>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3EA7"/>
    <w:rsid w:val="0071458E"/>
    <w:rsid w:val="00714A0C"/>
    <w:rsid w:val="0071522B"/>
    <w:rsid w:val="00716A1D"/>
    <w:rsid w:val="00720464"/>
    <w:rsid w:val="007211FD"/>
    <w:rsid w:val="0072260C"/>
    <w:rsid w:val="00723579"/>
    <w:rsid w:val="00723B49"/>
    <w:rsid w:val="00724A8B"/>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65A"/>
    <w:rsid w:val="00764DBF"/>
    <w:rsid w:val="0076518D"/>
    <w:rsid w:val="00765B5C"/>
    <w:rsid w:val="00765ED8"/>
    <w:rsid w:val="00766B1F"/>
    <w:rsid w:val="00767665"/>
    <w:rsid w:val="0076798C"/>
    <w:rsid w:val="007704A8"/>
    <w:rsid w:val="007710AB"/>
    <w:rsid w:val="007712DF"/>
    <w:rsid w:val="00771692"/>
    <w:rsid w:val="007716EB"/>
    <w:rsid w:val="00771E75"/>
    <w:rsid w:val="007723AF"/>
    <w:rsid w:val="007734BB"/>
    <w:rsid w:val="007743FC"/>
    <w:rsid w:val="00775B21"/>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683"/>
    <w:rsid w:val="007A57CF"/>
    <w:rsid w:val="007A5BDB"/>
    <w:rsid w:val="007A67A6"/>
    <w:rsid w:val="007B0790"/>
    <w:rsid w:val="007B0A3A"/>
    <w:rsid w:val="007B0D0F"/>
    <w:rsid w:val="007B315A"/>
    <w:rsid w:val="007B4208"/>
    <w:rsid w:val="007B45A8"/>
    <w:rsid w:val="007B59EE"/>
    <w:rsid w:val="007C512E"/>
    <w:rsid w:val="007C591D"/>
    <w:rsid w:val="007C7241"/>
    <w:rsid w:val="007C73A6"/>
    <w:rsid w:val="007C78B2"/>
    <w:rsid w:val="007D5889"/>
    <w:rsid w:val="007E3F03"/>
    <w:rsid w:val="007E6BAB"/>
    <w:rsid w:val="007F12DF"/>
    <w:rsid w:val="007F31F5"/>
    <w:rsid w:val="007F3E4F"/>
    <w:rsid w:val="007F59BA"/>
    <w:rsid w:val="007F6149"/>
    <w:rsid w:val="007F6394"/>
    <w:rsid w:val="007F67A3"/>
    <w:rsid w:val="00801968"/>
    <w:rsid w:val="008028C3"/>
    <w:rsid w:val="008029DB"/>
    <w:rsid w:val="00803962"/>
    <w:rsid w:val="00806658"/>
    <w:rsid w:val="00807CCA"/>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08"/>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572A0"/>
    <w:rsid w:val="00863C63"/>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6F4"/>
    <w:rsid w:val="009127AD"/>
    <w:rsid w:val="00913A43"/>
    <w:rsid w:val="00914AEA"/>
    <w:rsid w:val="009160C3"/>
    <w:rsid w:val="00920A95"/>
    <w:rsid w:val="0092151B"/>
    <w:rsid w:val="009227CB"/>
    <w:rsid w:val="009228ED"/>
    <w:rsid w:val="00922A7C"/>
    <w:rsid w:val="00923156"/>
    <w:rsid w:val="00923DE5"/>
    <w:rsid w:val="00925E61"/>
    <w:rsid w:val="00925FE7"/>
    <w:rsid w:val="00926702"/>
    <w:rsid w:val="0092790B"/>
    <w:rsid w:val="00927E20"/>
    <w:rsid w:val="009315E0"/>
    <w:rsid w:val="00933044"/>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A60"/>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194"/>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655A"/>
    <w:rsid w:val="009C7A0B"/>
    <w:rsid w:val="009D0D2B"/>
    <w:rsid w:val="009D17E9"/>
    <w:rsid w:val="009D3B22"/>
    <w:rsid w:val="009D3E96"/>
    <w:rsid w:val="009D4404"/>
    <w:rsid w:val="009D589E"/>
    <w:rsid w:val="009E04C9"/>
    <w:rsid w:val="009E04DB"/>
    <w:rsid w:val="009E07E6"/>
    <w:rsid w:val="009E0F96"/>
    <w:rsid w:val="009E19BC"/>
    <w:rsid w:val="009E1AAD"/>
    <w:rsid w:val="009E1E71"/>
    <w:rsid w:val="009E3063"/>
    <w:rsid w:val="009E3BF0"/>
    <w:rsid w:val="009E44A7"/>
    <w:rsid w:val="009E4769"/>
    <w:rsid w:val="009E5E43"/>
    <w:rsid w:val="009F110A"/>
    <w:rsid w:val="009F12F1"/>
    <w:rsid w:val="009F2736"/>
    <w:rsid w:val="009F2EB5"/>
    <w:rsid w:val="009F3C79"/>
    <w:rsid w:val="009F3DB1"/>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2C42"/>
    <w:rsid w:val="00A23F17"/>
    <w:rsid w:val="00A2673B"/>
    <w:rsid w:val="00A26EF1"/>
    <w:rsid w:val="00A33782"/>
    <w:rsid w:val="00A33EDE"/>
    <w:rsid w:val="00A35733"/>
    <w:rsid w:val="00A35932"/>
    <w:rsid w:val="00A36CBB"/>
    <w:rsid w:val="00A37BC7"/>
    <w:rsid w:val="00A37EA8"/>
    <w:rsid w:val="00A41423"/>
    <w:rsid w:val="00A428E2"/>
    <w:rsid w:val="00A45E6C"/>
    <w:rsid w:val="00A46206"/>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0DD"/>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3440"/>
    <w:rsid w:val="00AE58AE"/>
    <w:rsid w:val="00AE590B"/>
    <w:rsid w:val="00AE5C63"/>
    <w:rsid w:val="00AE6D08"/>
    <w:rsid w:val="00AF0745"/>
    <w:rsid w:val="00AF2B8A"/>
    <w:rsid w:val="00AF3AE8"/>
    <w:rsid w:val="00AF3B43"/>
    <w:rsid w:val="00AF4F5D"/>
    <w:rsid w:val="00AF5856"/>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299"/>
    <w:rsid w:val="00B167D6"/>
    <w:rsid w:val="00B168F3"/>
    <w:rsid w:val="00B16B48"/>
    <w:rsid w:val="00B17C31"/>
    <w:rsid w:val="00B204B0"/>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64AF"/>
    <w:rsid w:val="00B47189"/>
    <w:rsid w:val="00B47A8E"/>
    <w:rsid w:val="00B47AE8"/>
    <w:rsid w:val="00B509D8"/>
    <w:rsid w:val="00B51390"/>
    <w:rsid w:val="00B521C1"/>
    <w:rsid w:val="00B52465"/>
    <w:rsid w:val="00B52AFE"/>
    <w:rsid w:val="00B56A27"/>
    <w:rsid w:val="00B57338"/>
    <w:rsid w:val="00B60A43"/>
    <w:rsid w:val="00B63191"/>
    <w:rsid w:val="00B6348B"/>
    <w:rsid w:val="00B6350F"/>
    <w:rsid w:val="00B63824"/>
    <w:rsid w:val="00B651B7"/>
    <w:rsid w:val="00B70947"/>
    <w:rsid w:val="00B72BB8"/>
    <w:rsid w:val="00B73B0F"/>
    <w:rsid w:val="00B74043"/>
    <w:rsid w:val="00B7480F"/>
    <w:rsid w:val="00B75A57"/>
    <w:rsid w:val="00B76471"/>
    <w:rsid w:val="00B76970"/>
    <w:rsid w:val="00B7791B"/>
    <w:rsid w:val="00B80248"/>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1323"/>
    <w:rsid w:val="00BF22AA"/>
    <w:rsid w:val="00BF3342"/>
    <w:rsid w:val="00BF3F50"/>
    <w:rsid w:val="00BF4650"/>
    <w:rsid w:val="00BF4662"/>
    <w:rsid w:val="00BF5367"/>
    <w:rsid w:val="00BF54E4"/>
    <w:rsid w:val="00BF59D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109F"/>
    <w:rsid w:val="00C12A8A"/>
    <w:rsid w:val="00C1371A"/>
    <w:rsid w:val="00C13BFD"/>
    <w:rsid w:val="00C15BC8"/>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4F"/>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5382"/>
    <w:rsid w:val="00C87AE3"/>
    <w:rsid w:val="00C87EE7"/>
    <w:rsid w:val="00C912C3"/>
    <w:rsid w:val="00C9253F"/>
    <w:rsid w:val="00C92F02"/>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2795D"/>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4A92"/>
    <w:rsid w:val="00D55580"/>
    <w:rsid w:val="00D55D88"/>
    <w:rsid w:val="00D564D1"/>
    <w:rsid w:val="00D56C52"/>
    <w:rsid w:val="00D575CD"/>
    <w:rsid w:val="00D57D32"/>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5AA7"/>
    <w:rsid w:val="00D7615A"/>
    <w:rsid w:val="00D76A82"/>
    <w:rsid w:val="00D76AC1"/>
    <w:rsid w:val="00D77545"/>
    <w:rsid w:val="00D77C91"/>
    <w:rsid w:val="00D80706"/>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6B25"/>
    <w:rsid w:val="00DD71EF"/>
    <w:rsid w:val="00DD7437"/>
    <w:rsid w:val="00DD79E4"/>
    <w:rsid w:val="00DE0C1C"/>
    <w:rsid w:val="00DE128F"/>
    <w:rsid w:val="00DE1E48"/>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013"/>
    <w:rsid w:val="00E32126"/>
    <w:rsid w:val="00E331C5"/>
    <w:rsid w:val="00E3334C"/>
    <w:rsid w:val="00E33F8D"/>
    <w:rsid w:val="00E34AC4"/>
    <w:rsid w:val="00E35AD7"/>
    <w:rsid w:val="00E36E27"/>
    <w:rsid w:val="00E36E44"/>
    <w:rsid w:val="00E37776"/>
    <w:rsid w:val="00E40DB9"/>
    <w:rsid w:val="00E43D32"/>
    <w:rsid w:val="00E473F2"/>
    <w:rsid w:val="00E47488"/>
    <w:rsid w:val="00E47C1F"/>
    <w:rsid w:val="00E50550"/>
    <w:rsid w:val="00E50DAB"/>
    <w:rsid w:val="00E55448"/>
    <w:rsid w:val="00E56E7A"/>
    <w:rsid w:val="00E575AC"/>
    <w:rsid w:val="00E608B4"/>
    <w:rsid w:val="00E612C3"/>
    <w:rsid w:val="00E61308"/>
    <w:rsid w:val="00E627CC"/>
    <w:rsid w:val="00E62CDB"/>
    <w:rsid w:val="00E635ED"/>
    <w:rsid w:val="00E65180"/>
    <w:rsid w:val="00E65476"/>
    <w:rsid w:val="00E669BF"/>
    <w:rsid w:val="00E66F22"/>
    <w:rsid w:val="00E67948"/>
    <w:rsid w:val="00E67D54"/>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54F2"/>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0DCF"/>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4786"/>
    <w:rsid w:val="00F051FD"/>
    <w:rsid w:val="00F108F7"/>
    <w:rsid w:val="00F10D4D"/>
    <w:rsid w:val="00F131DA"/>
    <w:rsid w:val="00F13569"/>
    <w:rsid w:val="00F135C6"/>
    <w:rsid w:val="00F13751"/>
    <w:rsid w:val="00F13B53"/>
    <w:rsid w:val="00F143AD"/>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45B7"/>
    <w:rsid w:val="00F859BF"/>
    <w:rsid w:val="00F85AD5"/>
    <w:rsid w:val="00F86B97"/>
    <w:rsid w:val="00F8734F"/>
    <w:rsid w:val="00F87EAF"/>
    <w:rsid w:val="00F9057D"/>
    <w:rsid w:val="00F919ED"/>
    <w:rsid w:val="00F9276C"/>
    <w:rsid w:val="00F941E1"/>
    <w:rsid w:val="00F94760"/>
    <w:rsid w:val="00F94D28"/>
    <w:rsid w:val="00F950E3"/>
    <w:rsid w:val="00F968AB"/>
    <w:rsid w:val="00F96DEE"/>
    <w:rsid w:val="00F976C4"/>
    <w:rsid w:val="00FA061E"/>
    <w:rsid w:val="00FA14AD"/>
    <w:rsid w:val="00FA33A8"/>
    <w:rsid w:val="00FA383D"/>
    <w:rsid w:val="00FA4BA8"/>
    <w:rsid w:val="00FA6175"/>
    <w:rsid w:val="00FA7004"/>
    <w:rsid w:val="00FA7248"/>
    <w:rsid w:val="00FB038A"/>
    <w:rsid w:val="00FB0637"/>
    <w:rsid w:val="00FB082B"/>
    <w:rsid w:val="00FB161D"/>
    <w:rsid w:val="00FB1C4F"/>
    <w:rsid w:val="00FB5235"/>
    <w:rsid w:val="00FB5C0E"/>
    <w:rsid w:val="00FB5F56"/>
    <w:rsid w:val="00FB6317"/>
    <w:rsid w:val="00FB7638"/>
    <w:rsid w:val="00FC034B"/>
    <w:rsid w:val="00FC462E"/>
    <w:rsid w:val="00FC4969"/>
    <w:rsid w:val="00FC5FF9"/>
    <w:rsid w:val="00FC646B"/>
    <w:rsid w:val="00FC6543"/>
    <w:rsid w:val="00FC6C75"/>
    <w:rsid w:val="00FC7455"/>
    <w:rsid w:val="00FD334F"/>
    <w:rsid w:val="00FD341A"/>
    <w:rsid w:val="00FD5B61"/>
    <w:rsid w:val="00FD5E84"/>
    <w:rsid w:val="00FD7012"/>
    <w:rsid w:val="00FE2A96"/>
    <w:rsid w:val="00FE32D1"/>
    <w:rsid w:val="00FE3854"/>
    <w:rsid w:val="00FE49CC"/>
    <w:rsid w:val="00FE4A63"/>
    <w:rsid w:val="00FE650D"/>
    <w:rsid w:val="00FE675E"/>
    <w:rsid w:val="00FE68C1"/>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663A8-18FB-5E42-A0C5-27BED0B4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132</cp:revision>
  <cp:lastPrinted>2016-11-22T16:35:00Z</cp:lastPrinted>
  <dcterms:created xsi:type="dcterms:W3CDTF">2021-02-12T19:35:00Z</dcterms:created>
  <dcterms:modified xsi:type="dcterms:W3CDTF">2022-03-15T18:53:00Z</dcterms:modified>
</cp:coreProperties>
</file>