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4E9A5A7"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5A392A">
        <w:rPr>
          <w:rFonts w:cs="Arial"/>
          <w:sz w:val="18"/>
          <w:szCs w:val="18"/>
        </w:rPr>
        <w:t>November 2</w:t>
      </w:r>
      <w:r w:rsidR="005A392A" w:rsidRPr="005A392A">
        <w:rPr>
          <w:rFonts w:cs="Arial"/>
          <w:sz w:val="18"/>
          <w:szCs w:val="18"/>
          <w:vertAlign w:val="superscript"/>
        </w:rPr>
        <w:t>nd</w:t>
      </w:r>
      <w:r w:rsidR="005A392A">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EBF056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53A23">
        <w:rPr>
          <w:rFonts w:cs="Arial"/>
          <w:sz w:val="18"/>
          <w:szCs w:val="18"/>
        </w:rPr>
        <w:t>4</w:t>
      </w:r>
      <w:r w:rsidR="00183F87">
        <w:rPr>
          <w:rFonts w:cs="Arial"/>
          <w:sz w:val="18"/>
          <w:szCs w:val="18"/>
        </w:rPr>
        <w:t>5</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7D359AE2"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xml:space="preserve">, Scott </w:t>
      </w:r>
      <w:proofErr w:type="spellStart"/>
      <w:r w:rsidR="009F12F1">
        <w:rPr>
          <w:rFonts w:cs="Arial"/>
          <w:sz w:val="18"/>
          <w:szCs w:val="18"/>
        </w:rPr>
        <w:t>Despain</w:t>
      </w:r>
      <w:proofErr w:type="spellEnd"/>
      <w:r w:rsidR="009F12F1">
        <w:rPr>
          <w:rFonts w:cs="Arial"/>
          <w:sz w:val="18"/>
          <w:szCs w:val="18"/>
        </w:rPr>
        <w:t xml:space="preserve">, Catherine Driscoll, Scott Ferguson, Helmut Hergeth, Peter </w:t>
      </w:r>
      <w:proofErr w:type="spellStart"/>
      <w:r w:rsidR="009F12F1">
        <w:rPr>
          <w:rFonts w:cs="Arial"/>
          <w:sz w:val="18"/>
          <w:szCs w:val="18"/>
        </w:rPr>
        <w:t>Hessling</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Edwin Lindsay, David </w:t>
      </w:r>
      <w:proofErr w:type="spellStart"/>
      <w:r w:rsidR="0038476A">
        <w:rPr>
          <w:rFonts w:cs="Arial"/>
          <w:sz w:val="18"/>
          <w:szCs w:val="18"/>
        </w:rPr>
        <w:t>Tarpy</w:t>
      </w:r>
      <w:proofErr w:type="spellEnd"/>
      <w:r w:rsidR="0038476A">
        <w:rPr>
          <w:rFonts w:cs="Arial"/>
          <w:sz w:val="18"/>
          <w:szCs w:val="18"/>
        </w:rPr>
        <w:t xml:space="preserve">, Shweta Trivedi,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222AB" w:rsidRPr="00AA6151">
        <w:rPr>
          <w:rFonts w:cs="Arial"/>
          <w:sz w:val="18"/>
          <w:szCs w:val="18"/>
        </w:rPr>
        <w:t>,</w:t>
      </w:r>
      <w:r w:rsidR="00B222AB">
        <w:rPr>
          <w:rFonts w:cs="Arial"/>
          <w:sz w:val="18"/>
          <w:szCs w:val="18"/>
        </w:rPr>
        <w:t xml:space="preserve"> Greg Young</w:t>
      </w:r>
      <w:r w:rsidR="00B63191">
        <w:rPr>
          <w:rFonts w:cs="Arial"/>
          <w:sz w:val="18"/>
          <w:szCs w:val="18"/>
        </w:rPr>
        <w:t xml:space="preserve">, Steven </w:t>
      </w:r>
      <w:proofErr w:type="spellStart"/>
      <w:r w:rsidR="00B63191">
        <w:rPr>
          <w:rFonts w:cs="Arial"/>
          <w:sz w:val="18"/>
          <w:szCs w:val="18"/>
        </w:rPr>
        <w:t>Peretti</w:t>
      </w:r>
      <w:proofErr w:type="spellEnd"/>
      <w:r w:rsidR="00B63191">
        <w:rPr>
          <w:rFonts w:cs="Arial"/>
          <w:sz w:val="18"/>
          <w:szCs w:val="18"/>
        </w:rPr>
        <w:t>,</w:t>
      </w:r>
      <w:r w:rsidR="00B63191" w:rsidRPr="0038336D">
        <w:rPr>
          <w:rFonts w:cs="Arial"/>
          <w:sz w:val="18"/>
          <w:szCs w:val="18"/>
        </w:rPr>
        <w:t xml:space="preserve"> </w:t>
      </w:r>
      <w:r w:rsidR="00B63191">
        <w:rPr>
          <w:rFonts w:cs="Arial"/>
          <w:sz w:val="18"/>
          <w:szCs w:val="18"/>
        </w:rPr>
        <w:t xml:space="preserve">Richard </w:t>
      </w:r>
      <w:proofErr w:type="spellStart"/>
      <w:r w:rsidR="00B63191">
        <w:rPr>
          <w:rFonts w:cs="Arial"/>
          <w:sz w:val="18"/>
          <w:szCs w:val="18"/>
        </w:rPr>
        <w:t>Podurgal</w:t>
      </w:r>
      <w:proofErr w:type="spellEnd"/>
      <w:r w:rsidR="00B63191">
        <w:rPr>
          <w:rFonts w:cs="Arial"/>
          <w:sz w:val="18"/>
          <w:szCs w:val="18"/>
        </w:rPr>
        <w:t>,</w:t>
      </w:r>
      <w:r w:rsidR="00B63191" w:rsidRPr="0038336D">
        <w:rPr>
          <w:rFonts w:cs="Arial"/>
          <w:sz w:val="18"/>
          <w:szCs w:val="18"/>
        </w:rPr>
        <w:t xml:space="preserve"> </w:t>
      </w:r>
      <w:r w:rsidR="00B63191">
        <w:rPr>
          <w:rFonts w:cs="Arial"/>
          <w:sz w:val="18"/>
          <w:szCs w:val="18"/>
        </w:rPr>
        <w:t>Daniel Harper</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3910F5">
        <w:rPr>
          <w:rFonts w:cs="Arial"/>
          <w:sz w:val="18"/>
          <w:szCs w:val="18"/>
        </w:rPr>
        <w:t>Michael Robinson,</w:t>
      </w:r>
      <w:r w:rsidR="003910F5" w:rsidRPr="00ED6C4E">
        <w:rPr>
          <w:rFonts w:cs="Arial"/>
          <w:sz w:val="18"/>
          <w:szCs w:val="18"/>
        </w:rPr>
        <w:t xml:space="preserve"> </w:t>
      </w:r>
      <w:bookmarkStart w:id="0" w:name="_GoBack"/>
      <w:bookmarkEnd w:id="0"/>
      <w:proofErr w:type="spellStart"/>
      <w:r w:rsidR="00EF0FED">
        <w:rPr>
          <w:rFonts w:cs="Arial"/>
          <w:sz w:val="18"/>
          <w:szCs w:val="18"/>
        </w:rPr>
        <w:t>Mian</w:t>
      </w:r>
      <w:proofErr w:type="spellEnd"/>
      <w:r w:rsidR="00EF0FED">
        <w:rPr>
          <w:rFonts w:cs="Arial"/>
          <w:sz w:val="18"/>
          <w:szCs w:val="18"/>
        </w:rPr>
        <w:t xml:space="preserve"> Wu,</w:t>
      </w:r>
    </w:p>
    <w:p w14:paraId="53012AC6" w14:textId="7E6C980D"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CE2342">
        <w:rPr>
          <w:rFonts w:cs="Arial"/>
          <w:sz w:val="18"/>
          <w:szCs w:val="18"/>
        </w:rPr>
        <w:t>,</w:t>
      </w:r>
      <w:r w:rsidR="00B63191">
        <w:rPr>
          <w:rFonts w:cs="Arial"/>
          <w:sz w:val="18"/>
          <w:szCs w:val="18"/>
        </w:rPr>
        <w:t xml:space="preserve"> Barbara Kirby</w:t>
      </w:r>
      <w:r w:rsidR="00EF0FED">
        <w:rPr>
          <w:rFonts w:cs="Arial"/>
          <w:sz w:val="18"/>
          <w:szCs w:val="18"/>
        </w:rPr>
        <w:t>,</w:t>
      </w:r>
      <w:r w:rsidR="00CE2342">
        <w:rPr>
          <w:rFonts w:cs="Arial"/>
          <w:sz w:val="18"/>
          <w:szCs w:val="18"/>
        </w:rPr>
        <w:t xml:space="preserve"> </w:t>
      </w:r>
      <w:r w:rsidR="00EF0FED">
        <w:rPr>
          <w:rFonts w:cs="Arial"/>
          <w:sz w:val="18"/>
          <w:szCs w:val="18"/>
        </w:rPr>
        <w:t>John Harrington,</w:t>
      </w:r>
      <w:r w:rsidR="00C53A23">
        <w:rPr>
          <w:rFonts w:cs="Arial"/>
          <w:sz w:val="18"/>
          <w:szCs w:val="18"/>
        </w:rPr>
        <w:t xml:space="preserve"> Rebecca Swanson</w:t>
      </w:r>
      <w:r w:rsidR="004B39CB">
        <w:rPr>
          <w:rFonts w:cs="Arial"/>
          <w:sz w:val="18"/>
          <w:szCs w:val="18"/>
        </w:rPr>
        <w:t xml:space="preserve">, </w:t>
      </w:r>
      <w:r w:rsidR="00EF0FED">
        <w:rPr>
          <w:rFonts w:cs="Arial"/>
          <w:sz w:val="18"/>
          <w:szCs w:val="18"/>
        </w:rPr>
        <w:t xml:space="preserve">Brittany </w:t>
      </w:r>
      <w:proofErr w:type="spellStart"/>
      <w:r w:rsidR="00EF0FED">
        <w:rPr>
          <w:rFonts w:cs="Arial"/>
          <w:sz w:val="18"/>
          <w:szCs w:val="18"/>
        </w:rPr>
        <w:t>Mastrangelo</w:t>
      </w:r>
      <w:proofErr w:type="spellEnd"/>
      <w:r w:rsidR="00EF0FED">
        <w:rPr>
          <w:rFonts w:cs="Arial"/>
          <w:sz w:val="18"/>
          <w:szCs w:val="18"/>
        </w:rPr>
        <w:t xml:space="preserve">, </w:t>
      </w:r>
      <w:r w:rsidR="004B39CB">
        <w:rPr>
          <w:rFonts w:cs="Arial"/>
          <w:sz w:val="18"/>
          <w:szCs w:val="18"/>
        </w:rPr>
        <w:t xml:space="preserve">and </w:t>
      </w:r>
      <w:r w:rsidR="0038336D">
        <w:rPr>
          <w:rFonts w:cs="Arial"/>
          <w:sz w:val="18"/>
          <w:szCs w:val="18"/>
        </w:rPr>
        <w:t xml:space="preserve">Kevin Burge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A55D4E5" w14:textId="4BF5145F" w:rsidR="00CB35CC" w:rsidRDefault="004B448E" w:rsidP="00484761">
      <w:pPr>
        <w:pStyle w:val="ListParagraph"/>
        <w:numPr>
          <w:ilvl w:val="0"/>
          <w:numId w:val="1"/>
        </w:numPr>
        <w:spacing w:line="240" w:lineRule="auto"/>
        <w:rPr>
          <w:rFonts w:cs="Arial"/>
          <w:sz w:val="18"/>
          <w:szCs w:val="18"/>
        </w:rPr>
      </w:pPr>
      <w:r w:rsidRPr="00673FA1">
        <w:rPr>
          <w:rFonts w:cs="Arial"/>
          <w:b/>
          <w:sz w:val="18"/>
          <w:szCs w:val="18"/>
        </w:rPr>
        <w:t xml:space="preserve">Remarks from </w:t>
      </w:r>
      <w:r w:rsidR="00484761" w:rsidRPr="00673FA1">
        <w:rPr>
          <w:rFonts w:cs="Arial"/>
          <w:b/>
          <w:sz w:val="18"/>
          <w:szCs w:val="18"/>
        </w:rPr>
        <w:t>Chair</w:t>
      </w:r>
      <w:r w:rsidR="00215636">
        <w:rPr>
          <w:rFonts w:cs="Arial"/>
          <w:i/>
          <w:sz w:val="18"/>
          <w:szCs w:val="18"/>
        </w:rPr>
        <w:t>—</w:t>
      </w:r>
      <w:r w:rsidR="00EF0FED">
        <w:rPr>
          <w:rFonts w:cs="Arial"/>
          <w:i/>
          <w:sz w:val="18"/>
          <w:szCs w:val="18"/>
        </w:rPr>
        <w:t xml:space="preserve"> Ready to start</w:t>
      </w:r>
    </w:p>
    <w:p w14:paraId="61C49809" w14:textId="2C796C6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4646B4">
        <w:rPr>
          <w:rFonts w:cs="Arial"/>
          <w:b/>
          <w:sz w:val="18"/>
          <w:szCs w:val="18"/>
        </w:rPr>
        <w:t>October</w:t>
      </w:r>
      <w:r w:rsidR="00BF22AA">
        <w:rPr>
          <w:rFonts w:cs="Arial"/>
          <w:b/>
          <w:sz w:val="18"/>
          <w:szCs w:val="18"/>
        </w:rPr>
        <w:t xml:space="preserve"> </w:t>
      </w:r>
      <w:r w:rsidR="005A392A">
        <w:rPr>
          <w:rFonts w:cs="Arial"/>
          <w:b/>
          <w:sz w:val="18"/>
          <w:szCs w:val="18"/>
        </w:rPr>
        <w:t>28</w:t>
      </w:r>
      <w:r w:rsidR="008867B9">
        <w:rPr>
          <w:rFonts w:cs="Arial"/>
          <w:b/>
          <w:sz w:val="18"/>
          <w:szCs w:val="18"/>
          <w:vertAlign w:val="superscript"/>
        </w:rPr>
        <w:t>t</w:t>
      </w:r>
      <w:r w:rsidR="004646B4">
        <w:rPr>
          <w:rFonts w:cs="Arial"/>
          <w:b/>
          <w:sz w:val="18"/>
          <w:szCs w:val="18"/>
          <w:vertAlign w:val="superscript"/>
        </w:rPr>
        <w: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3FC6E2BC"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A33782">
        <w:rPr>
          <w:rFonts w:cs="Arial"/>
          <w:sz w:val="18"/>
          <w:szCs w:val="18"/>
        </w:rPr>
        <w:t xml:space="preserve"> </w:t>
      </w:r>
      <w:r w:rsidR="00EF0FED">
        <w:rPr>
          <w:rFonts w:cs="Arial"/>
          <w:sz w:val="18"/>
          <w:szCs w:val="18"/>
        </w:rPr>
        <w:t xml:space="preserve">Kathleen </w:t>
      </w:r>
      <w:proofErr w:type="spellStart"/>
      <w:r w:rsidR="00EF0FED">
        <w:rPr>
          <w:rFonts w:cs="Arial"/>
          <w:sz w:val="18"/>
          <w:szCs w:val="18"/>
        </w:rPr>
        <w:t>Rieder</w:t>
      </w:r>
      <w:proofErr w:type="spellEnd"/>
      <w:r w:rsidR="00EF0FED">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552261">
        <w:rPr>
          <w:rFonts w:cs="Arial"/>
          <w:sz w:val="18"/>
          <w:szCs w:val="18"/>
        </w:rPr>
        <w:t xml:space="preserve">The </w:t>
      </w:r>
      <w:r w:rsidR="005719FA">
        <w:rPr>
          <w:rFonts w:cs="Arial"/>
          <w:sz w:val="18"/>
          <w:szCs w:val="18"/>
        </w:rPr>
        <w:t xml:space="preserve">past </w:t>
      </w:r>
      <w:r w:rsidR="00552261">
        <w:rPr>
          <w:rFonts w:cs="Arial"/>
          <w:sz w:val="18"/>
          <w:szCs w:val="18"/>
        </w:rPr>
        <w:t xml:space="preserve">minutes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79F2AE84"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F0FED">
        <w:rPr>
          <w:rFonts w:cs="Arial"/>
          <w:i/>
          <w:sz w:val="18"/>
          <w:szCs w:val="18"/>
          <w:u w:val="single"/>
        </w:rPr>
        <w:t>pproved Unanimously</w:t>
      </w:r>
    </w:p>
    <w:p w14:paraId="1CE36D71" w14:textId="0870BBC1"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 xml:space="preserve">Member </w:t>
      </w:r>
      <w:r w:rsidR="00EF0FED">
        <w:rPr>
          <w:rFonts w:cs="Arial"/>
          <w:sz w:val="18"/>
          <w:szCs w:val="18"/>
        </w:rPr>
        <w:t xml:space="preserve">Alton Banks </w:t>
      </w:r>
      <w:r w:rsidR="00F40685">
        <w:rPr>
          <w:rFonts w:cs="Arial"/>
          <w:sz w:val="18"/>
          <w:szCs w:val="18"/>
        </w:rPr>
        <w:t>moved</w:t>
      </w:r>
      <w:r w:rsidR="0094002E">
        <w:rPr>
          <w:rFonts w:cs="Arial"/>
          <w:sz w:val="18"/>
          <w:szCs w:val="18"/>
        </w:rPr>
        <w:t xml:space="preserve"> to approve. </w:t>
      </w:r>
      <w:r w:rsidR="00621F7F">
        <w:rPr>
          <w:rFonts w:cs="Arial"/>
          <w:sz w:val="18"/>
          <w:szCs w:val="18"/>
        </w:rPr>
        <w:t>The consent ag</w:t>
      </w:r>
      <w:r w:rsidR="00EF0FED">
        <w:rPr>
          <w:rFonts w:cs="Arial"/>
          <w:sz w:val="18"/>
          <w:szCs w:val="18"/>
        </w:rPr>
        <w:t>enda was presented without further discussion.</w:t>
      </w:r>
    </w:p>
    <w:p w14:paraId="109D8B6B" w14:textId="77777777" w:rsidR="00EF0FED" w:rsidRDefault="00EF0FED" w:rsidP="00F40685">
      <w:pPr>
        <w:spacing w:line="240" w:lineRule="auto"/>
        <w:ind w:left="720"/>
        <w:rPr>
          <w:rFonts w:cs="Arial"/>
          <w:sz w:val="18"/>
          <w:szCs w:val="18"/>
        </w:rPr>
      </w:pPr>
    </w:p>
    <w:p w14:paraId="43A71F77" w14:textId="30BAD7D5" w:rsidR="0012554E" w:rsidRPr="009C7ECF" w:rsidRDefault="00EF0FED" w:rsidP="009C7ECF">
      <w:pPr>
        <w:spacing w:line="240" w:lineRule="auto"/>
        <w:ind w:left="720"/>
        <w:rPr>
          <w:rFonts w:eastAsia="Times New Roman" w:cs="Arial"/>
          <w:color w:val="000000"/>
          <w:sz w:val="18"/>
          <w:szCs w:val="18"/>
          <w:lang w:eastAsia="en-US"/>
        </w:rPr>
      </w:pPr>
      <w:r>
        <w:rPr>
          <w:rFonts w:cs="Arial"/>
          <w:sz w:val="18"/>
          <w:szCs w:val="18"/>
        </w:rPr>
        <w:t>Motion to combine ANS 492, 493, and 494.</w:t>
      </w:r>
      <w:r w:rsidR="008E2AC7">
        <w:rPr>
          <w:rFonts w:cs="Arial"/>
          <w:sz w:val="18"/>
          <w:szCs w:val="18"/>
        </w:rPr>
        <w:t xml:space="preserve"> Approved Unanimously </w:t>
      </w:r>
      <w:r>
        <w:rPr>
          <w:rFonts w:cs="Arial"/>
          <w:sz w:val="18"/>
          <w:szCs w:val="18"/>
        </w:rPr>
        <w:br/>
      </w:r>
      <w:r>
        <w:rPr>
          <w:rFonts w:eastAsia="Times New Roman" w:cs="Arial"/>
          <w:color w:val="000000"/>
          <w:sz w:val="18"/>
          <w:szCs w:val="18"/>
          <w:lang w:eastAsia="en-US"/>
        </w:rPr>
        <w:t xml:space="preserve">Discussion: Member David </w:t>
      </w:r>
      <w:proofErr w:type="spellStart"/>
      <w:r>
        <w:rPr>
          <w:rFonts w:eastAsia="Times New Roman" w:cs="Arial"/>
          <w:color w:val="000000"/>
          <w:sz w:val="18"/>
          <w:szCs w:val="18"/>
          <w:lang w:eastAsia="en-US"/>
        </w:rPr>
        <w:t>Tarpy</w:t>
      </w:r>
      <w:proofErr w:type="spellEnd"/>
      <w:r>
        <w:rPr>
          <w:rFonts w:eastAsia="Times New Roman" w:cs="Arial"/>
          <w:color w:val="000000"/>
          <w:sz w:val="18"/>
          <w:szCs w:val="18"/>
          <w:lang w:eastAsia="en-US"/>
        </w:rPr>
        <w:t xml:space="preserve"> presented. Presenter discussed the courses and mentioned they are modeled after the BSC courses (492, 493, and 494). Member asked if the due dates related would have any penalty to not meeting the due dates and a rubric. Member ST explained that generally this course has an articulated due date </w:t>
      </w:r>
      <w:r w:rsidR="00B17658">
        <w:rPr>
          <w:rFonts w:eastAsia="Times New Roman" w:cs="Arial"/>
          <w:color w:val="000000"/>
          <w:sz w:val="18"/>
          <w:szCs w:val="18"/>
          <w:lang w:eastAsia="en-US"/>
        </w:rPr>
        <w:t xml:space="preserve">that has variability. </w:t>
      </w:r>
      <w:proofErr w:type="gramStart"/>
      <w:r w:rsidR="00B17658">
        <w:rPr>
          <w:rFonts w:eastAsia="Times New Roman" w:cs="Arial"/>
          <w:color w:val="000000"/>
          <w:sz w:val="18"/>
          <w:szCs w:val="18"/>
          <w:lang w:eastAsia="en-US"/>
        </w:rPr>
        <w:t>Friendly suggestion for one statement to outline deadlines and penalties for all three courses.</w:t>
      </w:r>
      <w:proofErr w:type="gramEnd"/>
      <w:r w:rsidR="00B17658">
        <w:rPr>
          <w:rFonts w:eastAsia="Times New Roman" w:cs="Arial"/>
          <w:color w:val="000000"/>
          <w:sz w:val="18"/>
          <w:szCs w:val="18"/>
          <w:lang w:eastAsia="en-US"/>
        </w:rPr>
        <w:t xml:space="preserve"> Member asked about the limit of 6 credit hours for repeat for teaching. Member ST and presenter responded that the teaching experience allows for additional in teaching. Dr. Kirby explained the maximum </w:t>
      </w:r>
      <w:r w:rsidR="008E2AC7">
        <w:rPr>
          <w:rFonts w:eastAsia="Times New Roman" w:cs="Arial"/>
          <w:color w:val="000000"/>
          <w:sz w:val="18"/>
          <w:szCs w:val="18"/>
          <w:lang w:eastAsia="en-US"/>
        </w:rPr>
        <w:t>repeatable</w:t>
      </w:r>
      <w:r w:rsidR="00B17658">
        <w:rPr>
          <w:rFonts w:eastAsia="Times New Roman" w:cs="Arial"/>
          <w:color w:val="000000"/>
          <w:sz w:val="18"/>
          <w:szCs w:val="18"/>
          <w:lang w:eastAsia="en-US"/>
        </w:rPr>
        <w:t xml:space="preserve"> hours for courses is regulated by the degree audit as well. Member asked if these kinds of courses would need additional insurance. Member ST explained that in 30 years they have never had an incident because they are not working in dangerous areas. </w:t>
      </w:r>
      <w:proofErr w:type="gramStart"/>
      <w:r w:rsidR="00B17658">
        <w:rPr>
          <w:rFonts w:eastAsia="Times New Roman" w:cs="Arial"/>
          <w:color w:val="000000"/>
          <w:sz w:val="18"/>
          <w:szCs w:val="18"/>
          <w:lang w:eastAsia="en-US"/>
        </w:rPr>
        <w:t>Friendly suggestion for students who will be leaving campus for courses.</w:t>
      </w:r>
      <w:proofErr w:type="gramEnd"/>
      <w:r w:rsidR="00B17658">
        <w:rPr>
          <w:rFonts w:eastAsia="Times New Roman" w:cs="Arial"/>
          <w:color w:val="000000"/>
          <w:sz w:val="18"/>
          <w:szCs w:val="18"/>
          <w:lang w:eastAsia="en-US"/>
        </w:rPr>
        <w:t xml:space="preserve"> Brittany suggested contacting Jim </w:t>
      </w:r>
      <w:proofErr w:type="spellStart"/>
      <w:r w:rsidR="00B17658">
        <w:rPr>
          <w:rFonts w:eastAsia="Times New Roman" w:cs="Arial"/>
          <w:color w:val="000000"/>
          <w:sz w:val="18"/>
          <w:szCs w:val="18"/>
          <w:lang w:eastAsia="en-US"/>
        </w:rPr>
        <w:t>Semple</w:t>
      </w:r>
      <w:proofErr w:type="spellEnd"/>
      <w:r w:rsidR="00B17658">
        <w:rPr>
          <w:rFonts w:eastAsia="Times New Roman" w:cs="Arial"/>
          <w:color w:val="000000"/>
          <w:sz w:val="18"/>
          <w:szCs w:val="18"/>
          <w:lang w:eastAsia="en-US"/>
        </w:rPr>
        <w:t xml:space="preserve"> in the liability insurance office. Members discussed not requiring students to pay liability insurance, if the company has insurance the student would not need to. Dr. Kirby explained that because of the varying nature of these courses additional fees such as uniform, insurance, etc. would need to be outlined in the contract. Member explained that if students have experience at vet. Member made a friendly suggestion to edit a typo within the syllabus. Member explained that a capstone video may deter students from enrolling and suggested </w:t>
      </w:r>
      <w:r w:rsidR="008E2AC7">
        <w:rPr>
          <w:rFonts w:eastAsia="Times New Roman" w:cs="Arial"/>
          <w:color w:val="000000"/>
          <w:sz w:val="18"/>
          <w:szCs w:val="18"/>
          <w:lang w:eastAsia="en-US"/>
        </w:rPr>
        <w:t xml:space="preserve">an alternative. Members were informed that the capstone is currently a written assignment. Member made friendly suggestion to fix typos in 493 and 492. Dr. Kirby discussed the potential need for another non standard course type because of the need to reflect that these are courses that require a contract. </w:t>
      </w:r>
    </w:p>
    <w:p w14:paraId="7B63A850" w14:textId="7C1B6670" w:rsidR="00A33782" w:rsidRPr="00EF0FED" w:rsidRDefault="000E34B1" w:rsidP="00EF0FED">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AN</w:t>
      </w:r>
      <w:r w:rsidR="008C63A3">
        <w:rPr>
          <w:rFonts w:eastAsia="Times New Roman" w:cs="Arial"/>
          <w:b/>
          <w:color w:val="000000"/>
          <w:sz w:val="18"/>
          <w:szCs w:val="18"/>
          <w:lang w:eastAsia="en-US"/>
        </w:rPr>
        <w:t>S 492 Professional Experience in the Animal Sciences</w:t>
      </w:r>
      <w:r w:rsidR="0012554E">
        <w:rPr>
          <w:rFonts w:eastAsia="Times New Roman" w:cs="Arial"/>
          <w:color w:val="000000"/>
          <w:sz w:val="18"/>
          <w:szCs w:val="18"/>
          <w:lang w:eastAsia="en-US"/>
        </w:rPr>
        <w:t xml:space="preserve">- </w:t>
      </w:r>
      <w:r w:rsidR="00A33782">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 xml:space="preserve">pproved </w:t>
      </w:r>
    </w:p>
    <w:p w14:paraId="57ACC2B8" w14:textId="5AEED8DC" w:rsidR="004B448E" w:rsidRDefault="008C63A3" w:rsidP="008C63A3">
      <w:pPr>
        <w:pStyle w:val="ListParagraph"/>
        <w:numPr>
          <w:ilvl w:val="0"/>
          <w:numId w:val="10"/>
        </w:numPr>
        <w:spacing w:line="240" w:lineRule="auto"/>
        <w:rPr>
          <w:rFonts w:eastAsia="Times New Roman" w:cs="Arial"/>
          <w:color w:val="000000"/>
          <w:sz w:val="18"/>
          <w:szCs w:val="18"/>
          <w:lang w:eastAsia="en-US"/>
        </w:rPr>
      </w:pPr>
      <w:r w:rsidRPr="008C63A3">
        <w:rPr>
          <w:rFonts w:eastAsia="Times New Roman" w:cs="Arial"/>
          <w:b/>
          <w:color w:val="000000"/>
          <w:sz w:val="18"/>
          <w:szCs w:val="18"/>
          <w:lang w:eastAsia="en-US"/>
        </w:rPr>
        <w:t>ANS 493 Research Experience in the Animal Sciences</w:t>
      </w:r>
      <w:r w:rsidR="009F12F1">
        <w:rPr>
          <w:rFonts w:eastAsia="Times New Roman" w:cs="Arial"/>
          <w:color w:val="000000"/>
          <w:sz w:val="18"/>
          <w:szCs w:val="18"/>
          <w:lang w:eastAsia="en-US"/>
        </w:rPr>
        <w:t xml:space="preserve"> </w:t>
      </w:r>
      <w:r w:rsidR="00B00EDD">
        <w:rPr>
          <w:rFonts w:eastAsia="Times New Roman" w:cs="Arial"/>
          <w:color w:val="000000"/>
          <w:sz w:val="18"/>
          <w:szCs w:val="18"/>
          <w:lang w:eastAsia="en-US"/>
        </w:rPr>
        <w:t>–</w:t>
      </w:r>
      <w:r w:rsidR="00BB104E">
        <w:rPr>
          <w:rFonts w:eastAsia="Times New Roman" w:cs="Arial"/>
          <w:color w:val="000000"/>
          <w:sz w:val="18"/>
          <w:szCs w:val="18"/>
          <w:lang w:eastAsia="en-US"/>
        </w:rPr>
        <w:t xml:space="preserve"> </w:t>
      </w:r>
      <w:r w:rsidR="00F47FE4">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 xml:space="preserve">pproved </w:t>
      </w:r>
    </w:p>
    <w:p w14:paraId="2ED3E9E0" w14:textId="67DF8166" w:rsidR="009F12F1" w:rsidRDefault="008C63A3" w:rsidP="008C63A3">
      <w:pPr>
        <w:pStyle w:val="ListParagraph"/>
        <w:numPr>
          <w:ilvl w:val="0"/>
          <w:numId w:val="10"/>
        </w:numPr>
        <w:spacing w:line="240" w:lineRule="auto"/>
        <w:rPr>
          <w:rFonts w:eastAsia="Times New Roman" w:cs="Arial"/>
          <w:color w:val="000000"/>
          <w:sz w:val="18"/>
          <w:szCs w:val="18"/>
          <w:lang w:eastAsia="en-US"/>
        </w:rPr>
      </w:pPr>
      <w:r w:rsidRPr="008C63A3">
        <w:rPr>
          <w:rFonts w:eastAsia="Times New Roman" w:cs="Arial"/>
          <w:b/>
          <w:color w:val="000000"/>
          <w:sz w:val="18"/>
          <w:szCs w:val="18"/>
          <w:lang w:eastAsia="en-US"/>
        </w:rPr>
        <w:t>ANS 494 Teaching Experience in the Animal Sciences</w:t>
      </w:r>
      <w:r w:rsidR="009F12F1">
        <w:rPr>
          <w:rFonts w:eastAsia="Times New Roman" w:cs="Arial"/>
          <w:color w:val="000000"/>
          <w:sz w:val="18"/>
          <w:szCs w:val="18"/>
          <w:lang w:eastAsia="en-US"/>
        </w:rPr>
        <w:t xml:space="preserve"> </w:t>
      </w:r>
      <w:r w:rsidR="00BB104E">
        <w:rPr>
          <w:rFonts w:eastAsia="Times New Roman" w:cs="Arial"/>
          <w:color w:val="000000"/>
          <w:sz w:val="18"/>
          <w:szCs w:val="18"/>
          <w:lang w:eastAsia="en-US"/>
        </w:rPr>
        <w:t>–</w:t>
      </w:r>
      <w:r w:rsidR="00265839">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 xml:space="preserve">pproved </w:t>
      </w:r>
    </w:p>
    <w:p w14:paraId="48083D9C" w14:textId="77777777" w:rsidR="00885396" w:rsidRDefault="00885396" w:rsidP="00885396">
      <w:pPr>
        <w:pStyle w:val="ListParagraph"/>
        <w:spacing w:line="240" w:lineRule="auto"/>
        <w:rPr>
          <w:rFonts w:eastAsia="Times New Roman" w:cs="Arial"/>
          <w:color w:val="000000"/>
          <w:sz w:val="18"/>
          <w:szCs w:val="18"/>
          <w:lang w:eastAsia="en-US"/>
        </w:rPr>
      </w:pPr>
    </w:p>
    <w:p w14:paraId="00CABC65" w14:textId="5A332818" w:rsidR="00B63191" w:rsidRDefault="008C63A3" w:rsidP="008C63A3">
      <w:pPr>
        <w:pStyle w:val="ListParagraph"/>
        <w:numPr>
          <w:ilvl w:val="0"/>
          <w:numId w:val="10"/>
        </w:numPr>
        <w:spacing w:line="240" w:lineRule="auto"/>
        <w:rPr>
          <w:rFonts w:eastAsia="Times New Roman" w:cs="Arial"/>
          <w:color w:val="000000"/>
          <w:sz w:val="18"/>
          <w:szCs w:val="18"/>
          <w:lang w:eastAsia="en-US"/>
        </w:rPr>
      </w:pPr>
      <w:r w:rsidRPr="008C63A3">
        <w:rPr>
          <w:rFonts w:eastAsia="Times New Roman" w:cs="Arial"/>
          <w:b/>
          <w:color w:val="000000"/>
          <w:sz w:val="18"/>
          <w:szCs w:val="18"/>
          <w:lang w:eastAsia="en-US"/>
        </w:rPr>
        <w:t>HS 475 Horticulture Entrepreneurship</w:t>
      </w:r>
      <w:r w:rsidR="00885396">
        <w:rPr>
          <w:rFonts w:eastAsia="Times New Roman" w:cs="Arial"/>
          <w:color w:val="000000"/>
          <w:sz w:val="18"/>
          <w:szCs w:val="18"/>
          <w:lang w:eastAsia="en-US"/>
        </w:rPr>
        <w:t>–</w:t>
      </w:r>
      <w:r w:rsidR="00885396">
        <w:rPr>
          <w:rFonts w:eastAsia="Times New Roman" w:cs="Arial"/>
          <w:i/>
          <w:color w:val="000000"/>
          <w:sz w:val="18"/>
          <w:szCs w:val="18"/>
          <w:u w:val="single"/>
          <w:lang w:eastAsia="en-US"/>
        </w:rPr>
        <w:t>Approved</w:t>
      </w:r>
      <w:r w:rsidR="008E2AC7">
        <w:rPr>
          <w:rFonts w:eastAsia="Times New Roman" w:cs="Arial"/>
          <w:i/>
          <w:color w:val="000000"/>
          <w:sz w:val="18"/>
          <w:szCs w:val="18"/>
          <w:u w:val="single"/>
          <w:lang w:eastAsia="en-US"/>
        </w:rPr>
        <w:t xml:space="preserve"> Unanimously</w:t>
      </w:r>
      <w:r w:rsidR="00885396">
        <w:rPr>
          <w:rFonts w:eastAsia="Times New Roman" w:cs="Arial"/>
          <w:i/>
          <w:color w:val="000000"/>
          <w:sz w:val="18"/>
          <w:szCs w:val="18"/>
          <w:u w:val="single"/>
          <w:lang w:eastAsia="en-US"/>
        </w:rPr>
        <w:t xml:space="preserve"> </w:t>
      </w:r>
      <w:r w:rsidR="00885396">
        <w:rPr>
          <w:rFonts w:eastAsia="Times New Roman" w:cs="Arial"/>
          <w:color w:val="000000"/>
          <w:sz w:val="18"/>
          <w:szCs w:val="18"/>
          <w:lang w:eastAsia="en-US"/>
        </w:rPr>
        <w:br/>
        <w:t xml:space="preserve">Discussion: Member </w:t>
      </w:r>
      <w:r w:rsidR="00326591">
        <w:rPr>
          <w:rFonts w:eastAsia="Times New Roman" w:cs="Arial"/>
          <w:color w:val="000000"/>
          <w:sz w:val="18"/>
          <w:szCs w:val="18"/>
          <w:lang w:eastAsia="en-US"/>
        </w:rPr>
        <w:t>Shweta Trivedi</w:t>
      </w:r>
      <w:r w:rsidR="00885396">
        <w:rPr>
          <w:rFonts w:eastAsia="Times New Roman" w:cs="Arial"/>
          <w:color w:val="000000"/>
          <w:sz w:val="18"/>
          <w:szCs w:val="18"/>
          <w:lang w:eastAsia="en-US"/>
        </w:rPr>
        <w:t xml:space="preserve"> presented the course. </w:t>
      </w:r>
      <w:r w:rsidR="008E2AC7">
        <w:rPr>
          <w:rFonts w:eastAsia="Times New Roman" w:cs="Arial"/>
          <w:color w:val="000000"/>
          <w:sz w:val="18"/>
          <w:szCs w:val="18"/>
          <w:lang w:eastAsia="en-US"/>
        </w:rPr>
        <w:t xml:space="preserve">Consultation was done with ARE and PCOM. </w:t>
      </w:r>
      <w:r w:rsidR="00845CD3">
        <w:rPr>
          <w:rFonts w:eastAsia="Times New Roman" w:cs="Arial"/>
          <w:color w:val="000000"/>
          <w:sz w:val="18"/>
          <w:szCs w:val="18"/>
          <w:lang w:eastAsia="en-US"/>
        </w:rPr>
        <w:t xml:space="preserve">No </w:t>
      </w:r>
      <w:r w:rsidR="00845CD3">
        <w:rPr>
          <w:rFonts w:cs="Arial"/>
          <w:sz w:val="18"/>
          <w:szCs w:val="18"/>
        </w:rPr>
        <w:t>further discussion.</w:t>
      </w:r>
    </w:p>
    <w:p w14:paraId="77C05617" w14:textId="77777777" w:rsidR="00B63191" w:rsidRPr="00B63191" w:rsidRDefault="00B63191" w:rsidP="00B63191">
      <w:pPr>
        <w:pStyle w:val="ListParagraph"/>
        <w:rPr>
          <w:rFonts w:eastAsia="Times New Roman" w:cs="Arial"/>
          <w:color w:val="000000"/>
          <w:sz w:val="18"/>
          <w:szCs w:val="18"/>
          <w:lang w:eastAsia="en-US"/>
        </w:rPr>
      </w:pPr>
    </w:p>
    <w:p w14:paraId="63BCE79F" w14:textId="747D2403" w:rsidR="00D8036A" w:rsidRPr="00D8036A" w:rsidRDefault="008C63A3" w:rsidP="00D8036A">
      <w:pPr>
        <w:pStyle w:val="ListParagraph"/>
        <w:numPr>
          <w:ilvl w:val="0"/>
          <w:numId w:val="10"/>
        </w:numPr>
        <w:spacing w:line="240" w:lineRule="auto"/>
        <w:rPr>
          <w:rFonts w:eastAsia="Times New Roman" w:cs="Arial"/>
          <w:color w:val="000000"/>
          <w:sz w:val="18"/>
          <w:szCs w:val="18"/>
          <w:lang w:eastAsia="en-US"/>
        </w:rPr>
      </w:pPr>
      <w:r w:rsidRPr="008C63A3">
        <w:rPr>
          <w:rFonts w:eastAsia="Times New Roman" w:cs="Arial"/>
          <w:b/>
          <w:color w:val="000000"/>
          <w:sz w:val="18"/>
          <w:szCs w:val="18"/>
          <w:lang w:eastAsia="en-US"/>
        </w:rPr>
        <w:t xml:space="preserve">ANT 483(583) Theories of Archaeological Research </w:t>
      </w:r>
      <w:r w:rsidR="00B63191">
        <w:rPr>
          <w:rFonts w:eastAsia="Times New Roman" w:cs="Arial"/>
          <w:color w:val="000000"/>
          <w:sz w:val="18"/>
          <w:szCs w:val="18"/>
          <w:lang w:eastAsia="en-US"/>
        </w:rPr>
        <w:t xml:space="preserve">– </w:t>
      </w:r>
      <w:r w:rsidR="00B63191" w:rsidRP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D8036A">
        <w:rPr>
          <w:rFonts w:eastAsia="Times New Roman" w:cs="Arial"/>
          <w:i/>
          <w:color w:val="000000"/>
          <w:sz w:val="18"/>
          <w:szCs w:val="18"/>
          <w:u w:val="single"/>
          <w:lang w:eastAsia="en-US"/>
        </w:rPr>
        <w:t xml:space="preserve"> Pending</w:t>
      </w:r>
      <w:r w:rsidR="00B63191" w:rsidRPr="00B63191">
        <w:rPr>
          <w:rFonts w:eastAsia="Times New Roman" w:cs="Arial"/>
          <w:i/>
          <w:color w:val="000000"/>
          <w:sz w:val="18"/>
          <w:szCs w:val="18"/>
          <w:u w:val="single"/>
          <w:lang w:eastAsia="en-US"/>
        </w:rPr>
        <w:t xml:space="preserve"> </w:t>
      </w:r>
      <w:r w:rsidR="00B63191" w:rsidRPr="00B63191">
        <w:rPr>
          <w:rFonts w:eastAsia="Times New Roman" w:cs="Arial"/>
          <w:color w:val="000000"/>
          <w:sz w:val="18"/>
          <w:szCs w:val="18"/>
          <w:u w:val="single"/>
          <w:lang w:eastAsia="en-US"/>
        </w:rPr>
        <w:br/>
      </w:r>
      <w:r w:rsidR="00B63191">
        <w:rPr>
          <w:rFonts w:eastAsia="Times New Roman" w:cs="Arial"/>
          <w:color w:val="000000"/>
          <w:sz w:val="18"/>
          <w:szCs w:val="18"/>
          <w:lang w:eastAsia="en-US"/>
        </w:rPr>
        <w:t xml:space="preserve">Discussion: Member </w:t>
      </w:r>
      <w:r w:rsidR="00326591">
        <w:rPr>
          <w:rFonts w:eastAsia="Times New Roman" w:cs="Arial"/>
          <w:color w:val="000000"/>
          <w:sz w:val="18"/>
          <w:szCs w:val="18"/>
          <w:lang w:eastAsia="en-US"/>
        </w:rPr>
        <w:t xml:space="preserve">Scott </w:t>
      </w:r>
      <w:proofErr w:type="spellStart"/>
      <w:r w:rsidR="00326591">
        <w:rPr>
          <w:rFonts w:eastAsia="Times New Roman" w:cs="Arial"/>
          <w:color w:val="000000"/>
          <w:sz w:val="18"/>
          <w:szCs w:val="18"/>
          <w:lang w:eastAsia="en-US"/>
        </w:rPr>
        <w:t>Despain</w:t>
      </w:r>
      <w:proofErr w:type="spellEnd"/>
      <w:r w:rsidR="00326591">
        <w:rPr>
          <w:rFonts w:eastAsia="Times New Roman" w:cs="Arial"/>
          <w:color w:val="000000"/>
          <w:sz w:val="18"/>
          <w:szCs w:val="18"/>
          <w:lang w:eastAsia="en-US"/>
        </w:rPr>
        <w:t xml:space="preserve"> presented</w:t>
      </w:r>
      <w:r w:rsidR="00B63191">
        <w:rPr>
          <w:rFonts w:eastAsia="Times New Roman" w:cs="Arial"/>
          <w:color w:val="000000"/>
          <w:sz w:val="18"/>
          <w:szCs w:val="18"/>
          <w:lang w:eastAsia="en-US"/>
        </w:rPr>
        <w:t xml:space="preserve">. </w:t>
      </w:r>
      <w:r w:rsidR="008E2AC7">
        <w:rPr>
          <w:rFonts w:eastAsia="Times New Roman" w:cs="Arial"/>
          <w:color w:val="000000"/>
          <w:sz w:val="18"/>
          <w:szCs w:val="18"/>
          <w:lang w:eastAsia="en-US"/>
        </w:rPr>
        <w:t xml:space="preserve">Member asked who made the changes to the catalog description. The presenter explained these updates were made by the initiator of the course. The error that is not allowing for edits was explained to the members with additional </w:t>
      </w:r>
      <w:r w:rsidR="00D8036A">
        <w:rPr>
          <w:rFonts w:eastAsia="Times New Roman" w:cs="Arial"/>
          <w:color w:val="000000"/>
          <w:sz w:val="18"/>
          <w:szCs w:val="18"/>
          <w:lang w:eastAsia="en-US"/>
        </w:rPr>
        <w:t>explanations</w:t>
      </w:r>
      <w:r w:rsidR="008E2AC7">
        <w:rPr>
          <w:rFonts w:eastAsia="Times New Roman" w:cs="Arial"/>
          <w:color w:val="000000"/>
          <w:sz w:val="18"/>
          <w:szCs w:val="18"/>
          <w:lang w:eastAsia="en-US"/>
        </w:rPr>
        <w:t xml:space="preserve"> a</w:t>
      </w:r>
      <w:r w:rsidR="00D8036A">
        <w:rPr>
          <w:rFonts w:eastAsia="Times New Roman" w:cs="Arial"/>
          <w:color w:val="000000"/>
          <w:sz w:val="18"/>
          <w:szCs w:val="18"/>
          <w:lang w:eastAsia="en-US"/>
        </w:rPr>
        <w:t xml:space="preserve">bout the intent to use a combined syllabus for the dual level course. Members discussed the schedule and the sections, four different segments/ units. Member mentioned the potential issues only offering the courses once every four semesters. Presenter explained this is the minimum offering. </w:t>
      </w:r>
      <w:r w:rsidR="00D8036A">
        <w:rPr>
          <w:rFonts w:eastAsia="Times New Roman" w:cs="Arial"/>
          <w:color w:val="000000"/>
          <w:sz w:val="18"/>
          <w:szCs w:val="18"/>
          <w:lang w:eastAsia="en-US"/>
        </w:rPr>
        <w:lastRenderedPageBreak/>
        <w:t xml:space="preserve">Member asked how participation would be evaluated and made the suggestion to include a rubric pending approval. Member asked what are we asking this person to do. Members explained they are looking for more specificity or a rubric that explains what will be evaluated for participation. The college has examples of what participation should explain. Members asked if the syllabus tool would be able to provide these examples. Li Marcus explained that within the colleges and departments there are examples, but the syllabus tool needs to be general. Member said the participation should include clarity and relevance to whatever guidance. Members suggest providing examples from many different colleges. Member said last year a two page description was offered to all the colleges and members </w:t>
      </w:r>
      <w:r w:rsidR="004C62A6">
        <w:rPr>
          <w:rFonts w:eastAsia="Times New Roman" w:cs="Arial"/>
          <w:color w:val="000000"/>
          <w:sz w:val="18"/>
          <w:szCs w:val="18"/>
          <w:lang w:eastAsia="en-US"/>
        </w:rPr>
        <w:t xml:space="preserve">of the committee as guidelines, especially if participation was 10%. Student senate member said that participation guidelines from various colleges would help students know what is expected of them. Chair explained that the college committees would benefit from providing </w:t>
      </w:r>
      <w:r w:rsidR="0097235E">
        <w:rPr>
          <w:rFonts w:eastAsia="Times New Roman" w:cs="Arial"/>
          <w:color w:val="000000"/>
          <w:sz w:val="18"/>
          <w:szCs w:val="18"/>
          <w:lang w:eastAsia="en-US"/>
        </w:rPr>
        <w:t>template</w:t>
      </w:r>
      <w:r w:rsidR="004C62A6">
        <w:rPr>
          <w:rFonts w:eastAsia="Times New Roman" w:cs="Arial"/>
          <w:color w:val="000000"/>
          <w:sz w:val="18"/>
          <w:szCs w:val="18"/>
          <w:lang w:eastAsia="en-US"/>
        </w:rPr>
        <w:t xml:space="preserve"> examples. </w:t>
      </w:r>
    </w:p>
    <w:p w14:paraId="39FA5AD6" w14:textId="77777777" w:rsidR="00B63191" w:rsidRPr="00B63191" w:rsidRDefault="00B63191" w:rsidP="00B63191">
      <w:pPr>
        <w:pStyle w:val="ListParagraph"/>
        <w:rPr>
          <w:rFonts w:eastAsia="Times New Roman" w:cs="Arial"/>
          <w:color w:val="000000"/>
          <w:sz w:val="18"/>
          <w:szCs w:val="18"/>
          <w:lang w:eastAsia="en-US"/>
        </w:rPr>
      </w:pPr>
    </w:p>
    <w:p w14:paraId="20961D9A" w14:textId="4584E0BC" w:rsidR="00B63191" w:rsidRPr="009C7ECF" w:rsidRDefault="00326591" w:rsidP="009C7ECF">
      <w:pPr>
        <w:pStyle w:val="ListParagraph"/>
        <w:numPr>
          <w:ilvl w:val="0"/>
          <w:numId w:val="10"/>
        </w:numPr>
        <w:spacing w:line="240" w:lineRule="auto"/>
        <w:rPr>
          <w:rFonts w:eastAsia="Times New Roman" w:cs="Arial"/>
          <w:color w:val="000000"/>
          <w:sz w:val="18"/>
          <w:szCs w:val="18"/>
          <w:lang w:eastAsia="en-US"/>
        </w:rPr>
      </w:pPr>
      <w:r w:rsidRPr="00326591">
        <w:rPr>
          <w:rFonts w:eastAsia="Times New Roman" w:cs="Arial"/>
          <w:b/>
          <w:color w:val="000000"/>
          <w:sz w:val="18"/>
          <w:szCs w:val="18"/>
          <w:lang w:eastAsia="en-US"/>
        </w:rPr>
        <w:t>ENG 421 Computer Documentation Design</w:t>
      </w:r>
      <w:r w:rsidR="00B63191">
        <w:rPr>
          <w:rFonts w:eastAsia="Times New Roman" w:cs="Arial"/>
          <w:color w:val="000000"/>
          <w:sz w:val="18"/>
          <w:szCs w:val="18"/>
          <w:lang w:eastAsia="en-US"/>
        </w:rPr>
        <w:t xml:space="preserve"> –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4C62A6">
        <w:rPr>
          <w:rFonts w:eastAsia="Times New Roman" w:cs="Arial"/>
          <w:i/>
          <w:color w:val="000000"/>
          <w:sz w:val="18"/>
          <w:szCs w:val="18"/>
          <w:u w:val="single"/>
          <w:lang w:eastAsia="en-US"/>
        </w:rPr>
        <w:t xml:space="preserve"> Unanimously</w:t>
      </w:r>
      <w:r w:rsidR="00B63191">
        <w:rPr>
          <w:rFonts w:eastAsia="Times New Roman" w:cs="Arial"/>
          <w:i/>
          <w:color w:val="000000"/>
          <w:sz w:val="18"/>
          <w:szCs w:val="18"/>
          <w:u w:val="single"/>
          <w:lang w:eastAsia="en-US"/>
        </w:rPr>
        <w:t xml:space="preserve"> </w:t>
      </w:r>
      <w:r w:rsidR="00B63191">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w:t>
      </w:r>
      <w:r w:rsidR="00B63191">
        <w:rPr>
          <w:rFonts w:eastAsia="Times New Roman" w:cs="Arial"/>
          <w:color w:val="000000"/>
          <w:sz w:val="18"/>
          <w:szCs w:val="18"/>
          <w:lang w:eastAsia="en-US"/>
        </w:rPr>
        <w:t xml:space="preserve">. </w:t>
      </w:r>
      <w:r w:rsidR="004C62A6">
        <w:rPr>
          <w:rFonts w:eastAsia="Times New Roman" w:cs="Arial"/>
          <w:color w:val="000000"/>
          <w:sz w:val="18"/>
          <w:szCs w:val="18"/>
          <w:lang w:eastAsia="en-US"/>
        </w:rPr>
        <w:t xml:space="preserve">Member said there were a few formatting issues and made the friendly suggestion for clarification of the evaluation methods from including the percentages. </w:t>
      </w:r>
      <w:r w:rsidR="00845CD3">
        <w:rPr>
          <w:rFonts w:eastAsia="Times New Roman" w:cs="Arial"/>
          <w:color w:val="000000"/>
          <w:sz w:val="18"/>
          <w:szCs w:val="18"/>
          <w:lang w:eastAsia="en-US"/>
        </w:rPr>
        <w:t xml:space="preserve">No </w:t>
      </w:r>
      <w:r w:rsidR="00845CD3">
        <w:rPr>
          <w:rFonts w:cs="Arial"/>
          <w:sz w:val="18"/>
          <w:szCs w:val="18"/>
        </w:rPr>
        <w:t>further discussion.</w:t>
      </w:r>
    </w:p>
    <w:p w14:paraId="2BC24D77" w14:textId="77777777" w:rsidR="00B63191" w:rsidRPr="00EC52A9" w:rsidRDefault="00B63191" w:rsidP="00EC52A9">
      <w:pPr>
        <w:rPr>
          <w:rFonts w:eastAsia="Times New Roman" w:cs="Arial"/>
          <w:color w:val="000000"/>
          <w:sz w:val="18"/>
          <w:szCs w:val="18"/>
          <w:lang w:eastAsia="en-US"/>
        </w:rPr>
      </w:pPr>
    </w:p>
    <w:p w14:paraId="79504AE2" w14:textId="02455D30" w:rsidR="00B63191" w:rsidRDefault="00326591" w:rsidP="00326591">
      <w:pPr>
        <w:pStyle w:val="ListParagraph"/>
        <w:numPr>
          <w:ilvl w:val="0"/>
          <w:numId w:val="10"/>
        </w:numPr>
        <w:spacing w:line="240" w:lineRule="auto"/>
        <w:rPr>
          <w:rFonts w:eastAsia="Times New Roman" w:cs="Arial"/>
          <w:color w:val="000000"/>
          <w:sz w:val="18"/>
          <w:szCs w:val="18"/>
          <w:lang w:eastAsia="en-US"/>
        </w:rPr>
      </w:pPr>
      <w:r w:rsidRPr="00326591">
        <w:rPr>
          <w:rFonts w:eastAsia="Times New Roman" w:cs="Arial"/>
          <w:b/>
          <w:color w:val="000000"/>
          <w:sz w:val="18"/>
          <w:szCs w:val="18"/>
          <w:lang w:eastAsia="en-US"/>
        </w:rPr>
        <w:t>NPS 490 Service Learning Internship in Nonprofit Studies</w:t>
      </w:r>
      <w:r w:rsidR="00B63191">
        <w:rPr>
          <w:rFonts w:eastAsia="Times New Roman" w:cs="Arial"/>
          <w:color w:val="000000"/>
          <w:sz w:val="18"/>
          <w:szCs w:val="18"/>
          <w:lang w:eastAsia="en-US"/>
        </w:rPr>
        <w:t xml:space="preserve">–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Pr>
          <w:rFonts w:eastAsia="Times New Roman" w:cs="Arial"/>
          <w:i/>
          <w:color w:val="000000"/>
          <w:sz w:val="18"/>
          <w:szCs w:val="18"/>
          <w:u w:val="single"/>
          <w:lang w:eastAsia="en-US"/>
        </w:rPr>
        <w:t xml:space="preserve"> </w:t>
      </w:r>
      <w:r w:rsidR="00F570AF">
        <w:rPr>
          <w:rFonts w:eastAsia="Times New Roman" w:cs="Arial"/>
          <w:i/>
          <w:color w:val="000000"/>
          <w:sz w:val="18"/>
          <w:szCs w:val="18"/>
          <w:u w:val="single"/>
          <w:lang w:eastAsia="en-US"/>
        </w:rPr>
        <w:t>Pending</w:t>
      </w:r>
      <w:r w:rsidR="00B63191">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Catherine Driscoll</w:t>
      </w:r>
      <w:r w:rsidR="00B63191">
        <w:rPr>
          <w:rFonts w:eastAsia="Times New Roman" w:cs="Arial"/>
          <w:color w:val="000000"/>
          <w:sz w:val="18"/>
          <w:szCs w:val="18"/>
          <w:lang w:eastAsia="en-US"/>
        </w:rPr>
        <w:t xml:space="preserve"> presented the course.</w:t>
      </w:r>
      <w:r w:rsidR="00D744EE">
        <w:rPr>
          <w:rFonts w:eastAsia="Times New Roman" w:cs="Arial"/>
          <w:color w:val="000000"/>
          <w:sz w:val="18"/>
          <w:szCs w:val="18"/>
          <w:lang w:eastAsia="en-US"/>
        </w:rPr>
        <w:t xml:space="preserve"> Member asked if there is such a thing as a service learning internship and if that is what we mean by service learning. Member explained that the expectations and outcomes provide regulations for service learning. Members clarified that this is a course that bridges service learning and internship. Members discussed that generally service learning is not always an internship </w:t>
      </w:r>
      <w:proofErr w:type="gramStart"/>
      <w:r w:rsidR="00D744EE">
        <w:rPr>
          <w:rFonts w:eastAsia="Times New Roman" w:cs="Arial"/>
          <w:color w:val="000000"/>
          <w:sz w:val="18"/>
          <w:szCs w:val="18"/>
          <w:lang w:eastAsia="en-US"/>
        </w:rPr>
        <w:t>however,</w:t>
      </w:r>
      <w:proofErr w:type="gramEnd"/>
      <w:r w:rsidR="00D744EE">
        <w:rPr>
          <w:rFonts w:eastAsia="Times New Roman" w:cs="Arial"/>
          <w:color w:val="000000"/>
          <w:sz w:val="18"/>
          <w:szCs w:val="18"/>
          <w:lang w:eastAsia="en-US"/>
        </w:rPr>
        <w:t xml:space="preserve"> this particular course is not a typical internship and is reflective on the student’s part of what they get out of the experience and the culture of that organization. </w:t>
      </w:r>
      <w:r w:rsidR="003B1112">
        <w:rPr>
          <w:rFonts w:eastAsia="Times New Roman" w:cs="Arial"/>
          <w:color w:val="000000"/>
          <w:sz w:val="18"/>
          <w:szCs w:val="18"/>
          <w:lang w:eastAsia="en-US"/>
        </w:rPr>
        <w:t>Li Marcus displayed and explained the documentation that regulates the service learning attribute. Member said he did not see how the instructor of the course will submit the nonprofit aspect needs to be described. Member explained the expectations of the student, supervisor, and nonprofit.  Friendly suggestion to include what the expectation of nonprofit is. Member explained the contract would clarify the expectation of nonprofits. Members would like clarification on what the 5 leadership charges are.  Members discussed whether to table or approve the course pending clarification on how nonprofit is informed. Member made a frien</w:t>
      </w:r>
      <w:r w:rsidR="00F570AF">
        <w:rPr>
          <w:rFonts w:eastAsia="Times New Roman" w:cs="Arial"/>
          <w:color w:val="000000"/>
          <w:sz w:val="18"/>
          <w:szCs w:val="18"/>
          <w:lang w:eastAsia="en-US"/>
        </w:rPr>
        <w:t xml:space="preserve">dly suggestion that nonprofit by clarified in the syllabus. </w:t>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29EEC5B9" w14:textId="3642F725" w:rsidR="00B63191" w:rsidRDefault="00326591" w:rsidP="00326591">
      <w:pPr>
        <w:pStyle w:val="ListParagraph"/>
        <w:numPr>
          <w:ilvl w:val="0"/>
          <w:numId w:val="10"/>
        </w:numPr>
        <w:spacing w:line="240" w:lineRule="auto"/>
        <w:rPr>
          <w:rFonts w:eastAsia="Times New Roman" w:cs="Arial"/>
          <w:color w:val="000000"/>
          <w:sz w:val="18"/>
          <w:szCs w:val="18"/>
          <w:lang w:eastAsia="en-US"/>
        </w:rPr>
      </w:pPr>
      <w:r w:rsidRPr="00326591">
        <w:rPr>
          <w:rFonts w:eastAsia="Times New Roman" w:cs="Arial"/>
          <w:b/>
          <w:color w:val="000000"/>
          <w:sz w:val="18"/>
          <w:szCs w:val="18"/>
          <w:lang w:eastAsia="en-US"/>
        </w:rPr>
        <w:t xml:space="preserve">SOC 202 Principles of Sociology </w:t>
      </w:r>
      <w:r w:rsidR="00B63191">
        <w:rPr>
          <w:rFonts w:eastAsia="Times New Roman" w:cs="Arial"/>
          <w:color w:val="000000"/>
          <w:sz w:val="18"/>
          <w:szCs w:val="18"/>
          <w:lang w:eastAsia="en-US"/>
        </w:rPr>
        <w:t xml:space="preserve">–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Pr>
          <w:rFonts w:eastAsia="Times New Roman" w:cs="Arial"/>
          <w:i/>
          <w:color w:val="000000"/>
          <w:sz w:val="18"/>
          <w:szCs w:val="18"/>
          <w:u w:val="single"/>
          <w:lang w:eastAsia="en-US"/>
        </w:rPr>
        <w:t xml:space="preserve"> </w:t>
      </w:r>
      <w:r w:rsidR="00F570AF">
        <w:rPr>
          <w:rFonts w:eastAsia="Times New Roman" w:cs="Arial"/>
          <w:i/>
          <w:color w:val="000000"/>
          <w:sz w:val="18"/>
          <w:szCs w:val="18"/>
          <w:u w:val="single"/>
          <w:lang w:eastAsia="en-US"/>
        </w:rPr>
        <w:t>Pending</w:t>
      </w:r>
      <w:r w:rsidR="00B63191">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Catherine Driscoll </w:t>
      </w:r>
      <w:r w:rsidR="00380FB0">
        <w:rPr>
          <w:rFonts w:eastAsia="Times New Roman" w:cs="Arial"/>
          <w:color w:val="000000"/>
          <w:sz w:val="18"/>
          <w:szCs w:val="18"/>
          <w:lang w:eastAsia="en-US"/>
        </w:rPr>
        <w:t>presented the course.</w:t>
      </w:r>
      <w:r w:rsidR="00F570AF">
        <w:rPr>
          <w:rFonts w:eastAsia="Times New Roman" w:cs="Arial"/>
          <w:color w:val="000000"/>
          <w:sz w:val="18"/>
          <w:szCs w:val="18"/>
          <w:lang w:eastAsia="en-US"/>
        </w:rPr>
        <w:t xml:space="preserve"> Member made the friendly suggestion to reword “understand” in the objectives. Members discussed the use of wording </w:t>
      </w:r>
      <w:r w:rsidR="007A773C">
        <w:rPr>
          <w:rFonts w:eastAsia="Times New Roman" w:cs="Arial"/>
          <w:color w:val="000000"/>
          <w:sz w:val="18"/>
          <w:szCs w:val="18"/>
          <w:lang w:eastAsia="en-US"/>
        </w:rPr>
        <w:t>for</w:t>
      </w:r>
      <w:r w:rsidR="00F570AF">
        <w:rPr>
          <w:rFonts w:eastAsia="Times New Roman" w:cs="Arial"/>
          <w:color w:val="000000"/>
          <w:sz w:val="18"/>
          <w:szCs w:val="18"/>
          <w:lang w:eastAsia="en-US"/>
        </w:rPr>
        <w:t xml:space="preserve"> </w:t>
      </w:r>
      <w:r w:rsidR="007A773C">
        <w:rPr>
          <w:rFonts w:eastAsia="Times New Roman" w:cs="Arial"/>
          <w:color w:val="000000"/>
          <w:sz w:val="18"/>
          <w:szCs w:val="18"/>
          <w:lang w:eastAsia="en-US"/>
        </w:rPr>
        <w:t xml:space="preserve">course </w:t>
      </w:r>
      <w:r w:rsidR="00F570AF">
        <w:rPr>
          <w:rFonts w:eastAsia="Times New Roman" w:cs="Arial"/>
          <w:color w:val="000000"/>
          <w:sz w:val="18"/>
          <w:szCs w:val="18"/>
          <w:lang w:eastAsia="en-US"/>
        </w:rPr>
        <w:t>objective</w:t>
      </w:r>
      <w:r w:rsidR="007A773C">
        <w:rPr>
          <w:rFonts w:eastAsia="Times New Roman" w:cs="Arial"/>
          <w:color w:val="000000"/>
          <w:sz w:val="18"/>
          <w:szCs w:val="18"/>
          <w:lang w:eastAsia="en-US"/>
        </w:rPr>
        <w:t>s</w:t>
      </w:r>
      <w:r w:rsidR="00F570AF">
        <w:rPr>
          <w:rFonts w:eastAsia="Times New Roman" w:cs="Arial"/>
          <w:color w:val="000000"/>
          <w:sz w:val="18"/>
          <w:szCs w:val="18"/>
          <w:lang w:eastAsia="en-US"/>
        </w:rPr>
        <w:t xml:space="preserve"> vs </w:t>
      </w:r>
      <w:r w:rsidR="007A773C">
        <w:rPr>
          <w:rFonts w:eastAsia="Times New Roman" w:cs="Arial"/>
          <w:color w:val="000000"/>
          <w:sz w:val="18"/>
          <w:szCs w:val="18"/>
          <w:lang w:eastAsia="en-US"/>
        </w:rPr>
        <w:t xml:space="preserve">student </w:t>
      </w:r>
      <w:r w:rsidR="00F570AF">
        <w:rPr>
          <w:rFonts w:eastAsia="Times New Roman" w:cs="Arial"/>
          <w:color w:val="000000"/>
          <w:sz w:val="18"/>
          <w:szCs w:val="18"/>
          <w:lang w:eastAsia="en-US"/>
        </w:rPr>
        <w:t>learning outcome</w:t>
      </w:r>
      <w:r w:rsidR="007A773C">
        <w:rPr>
          <w:rFonts w:eastAsia="Times New Roman" w:cs="Arial"/>
          <w:color w:val="000000"/>
          <w:sz w:val="18"/>
          <w:szCs w:val="18"/>
          <w:lang w:eastAsia="en-US"/>
        </w:rPr>
        <w:t>s</w:t>
      </w:r>
      <w:r w:rsidR="00F570AF">
        <w:rPr>
          <w:rFonts w:eastAsia="Times New Roman" w:cs="Arial"/>
          <w:color w:val="000000"/>
          <w:sz w:val="18"/>
          <w:szCs w:val="18"/>
          <w:lang w:eastAsia="en-US"/>
        </w:rPr>
        <w:t xml:space="preserve">. Friendly suggestion to provide a rubric for participation. Member made the friendly suggestion for consistency in the schedule to remove or add the specific days of the week. Member made the suggestion </w:t>
      </w:r>
      <w:r w:rsidR="00C52A56">
        <w:rPr>
          <w:rFonts w:eastAsia="Times New Roman" w:cs="Arial"/>
          <w:color w:val="000000"/>
          <w:sz w:val="18"/>
          <w:szCs w:val="18"/>
          <w:lang w:eastAsia="en-US"/>
        </w:rPr>
        <w:t xml:space="preserve">to clarify the grading scale. </w:t>
      </w:r>
    </w:p>
    <w:p w14:paraId="3500D177" w14:textId="1CDF43F3" w:rsidR="0014297B" w:rsidRPr="00F570AF" w:rsidRDefault="0014297B" w:rsidP="00F570AF">
      <w:pPr>
        <w:spacing w:line="240" w:lineRule="auto"/>
        <w:rPr>
          <w:rFonts w:eastAsia="Times New Roman" w:cs="Arial"/>
          <w:color w:val="000000"/>
          <w:sz w:val="18"/>
          <w:szCs w:val="18"/>
          <w:lang w:eastAsia="en-US"/>
        </w:rPr>
      </w:pPr>
    </w:p>
    <w:p w14:paraId="393B5A37" w14:textId="7E37C5D3" w:rsidR="0014297B" w:rsidRPr="009C7ECF" w:rsidRDefault="000169B2" w:rsidP="009C7ECF">
      <w:pPr>
        <w:pStyle w:val="ListParagraph"/>
        <w:numPr>
          <w:ilvl w:val="0"/>
          <w:numId w:val="10"/>
        </w:numPr>
        <w:spacing w:line="240" w:lineRule="auto"/>
        <w:rPr>
          <w:rFonts w:eastAsia="Times New Roman" w:cs="Arial"/>
          <w:color w:val="000000"/>
          <w:sz w:val="18"/>
          <w:szCs w:val="18"/>
          <w:lang w:eastAsia="en-US"/>
        </w:rPr>
      </w:pPr>
      <w:r w:rsidRPr="000169B2">
        <w:rPr>
          <w:rFonts w:eastAsia="Times New Roman" w:cs="Arial"/>
          <w:b/>
          <w:color w:val="000000"/>
          <w:sz w:val="18"/>
          <w:szCs w:val="18"/>
          <w:lang w:eastAsia="en-US"/>
        </w:rPr>
        <w:t xml:space="preserve">Accounting Government/Nonprofit Concentration 20ACCGN </w:t>
      </w:r>
      <w:r w:rsidR="0014297B" w:rsidRPr="0014297B">
        <w:rPr>
          <w:rFonts w:eastAsia="Times New Roman" w:cs="Arial"/>
          <w:color w:val="000000"/>
          <w:sz w:val="18"/>
          <w:szCs w:val="18"/>
          <w:lang w:eastAsia="en-US"/>
        </w:rPr>
        <w:t xml:space="preserve">– </w:t>
      </w:r>
      <w:r w:rsidR="0014297B" w:rsidRP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sidRPr="0014297B">
        <w:rPr>
          <w:rFonts w:eastAsia="Times New Roman" w:cs="Arial"/>
          <w:i/>
          <w:color w:val="000000"/>
          <w:sz w:val="18"/>
          <w:szCs w:val="18"/>
          <w:u w:val="single"/>
          <w:lang w:eastAsia="en-US"/>
        </w:rPr>
        <w:t xml:space="preserve"> </w:t>
      </w:r>
      <w:r w:rsidR="00F570AF">
        <w:rPr>
          <w:rFonts w:eastAsia="Times New Roman" w:cs="Arial"/>
          <w:i/>
          <w:color w:val="000000"/>
          <w:sz w:val="18"/>
          <w:szCs w:val="18"/>
          <w:u w:val="single"/>
          <w:lang w:eastAsia="en-US"/>
        </w:rPr>
        <w:t xml:space="preserve">Unanimously </w:t>
      </w:r>
      <w:r w:rsidR="0014297B" w:rsidRPr="0014297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sidR="0014297B" w:rsidRPr="0014297B">
        <w:rPr>
          <w:rFonts w:eastAsia="Times New Roman" w:cs="Arial"/>
          <w:color w:val="000000"/>
          <w:sz w:val="18"/>
          <w:szCs w:val="18"/>
          <w:lang w:eastAsia="en-US"/>
        </w:rPr>
        <w:t xml:space="preserve"> presented the course. </w:t>
      </w:r>
      <w:r w:rsidR="00845CD3">
        <w:rPr>
          <w:rFonts w:eastAsia="Times New Roman" w:cs="Arial"/>
          <w:color w:val="000000"/>
          <w:sz w:val="18"/>
          <w:szCs w:val="18"/>
          <w:lang w:eastAsia="en-US"/>
        </w:rPr>
        <w:t xml:space="preserve">No </w:t>
      </w:r>
      <w:r w:rsidR="00845CD3">
        <w:rPr>
          <w:rFonts w:cs="Arial"/>
          <w:sz w:val="18"/>
          <w:szCs w:val="18"/>
        </w:rPr>
        <w:t>further discussion.</w:t>
      </w:r>
    </w:p>
    <w:p w14:paraId="4A65152E" w14:textId="77777777" w:rsidR="0014297B" w:rsidRPr="0014297B" w:rsidRDefault="0014297B" w:rsidP="0014297B">
      <w:pPr>
        <w:pStyle w:val="ListParagraph"/>
        <w:rPr>
          <w:rFonts w:eastAsia="Times New Roman" w:cs="Arial"/>
          <w:color w:val="000000"/>
          <w:sz w:val="18"/>
          <w:szCs w:val="18"/>
          <w:lang w:eastAsia="en-US"/>
        </w:rPr>
      </w:pPr>
    </w:p>
    <w:p w14:paraId="6B2D2B4D" w14:textId="77777777" w:rsidR="00845CD3" w:rsidRDefault="000169B2" w:rsidP="00845CD3">
      <w:pPr>
        <w:pStyle w:val="ListParagraph"/>
        <w:numPr>
          <w:ilvl w:val="0"/>
          <w:numId w:val="10"/>
        </w:numPr>
        <w:spacing w:line="240" w:lineRule="auto"/>
        <w:rPr>
          <w:rFonts w:eastAsia="Times New Roman" w:cs="Arial"/>
          <w:color w:val="000000"/>
          <w:sz w:val="18"/>
          <w:szCs w:val="18"/>
          <w:lang w:eastAsia="en-US"/>
        </w:rPr>
      </w:pPr>
      <w:r w:rsidRPr="000169B2">
        <w:rPr>
          <w:rFonts w:eastAsia="Times New Roman" w:cs="Arial"/>
          <w:b/>
          <w:color w:val="000000"/>
          <w:sz w:val="18"/>
          <w:szCs w:val="18"/>
          <w:lang w:eastAsia="en-US"/>
        </w:rPr>
        <w:t xml:space="preserve">ECONBS </w:t>
      </w:r>
      <w:r w:rsidR="0014297B">
        <w:rPr>
          <w:rFonts w:eastAsia="Times New Roman" w:cs="Arial"/>
          <w:color w:val="000000"/>
          <w:sz w:val="18"/>
          <w:szCs w:val="18"/>
          <w:lang w:eastAsia="en-US"/>
        </w:rPr>
        <w:t xml:space="preserve">– </w:t>
      </w:r>
      <w:r w:rsid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Pr>
          <w:rFonts w:eastAsia="Times New Roman" w:cs="Arial"/>
          <w:i/>
          <w:color w:val="000000"/>
          <w:sz w:val="18"/>
          <w:szCs w:val="18"/>
          <w:u w:val="single"/>
          <w:lang w:eastAsia="en-US"/>
        </w:rPr>
        <w:t xml:space="preserve"> </w:t>
      </w:r>
      <w:r w:rsidR="00F570AF">
        <w:rPr>
          <w:rFonts w:eastAsia="Times New Roman" w:cs="Arial"/>
          <w:i/>
          <w:color w:val="000000"/>
          <w:sz w:val="18"/>
          <w:szCs w:val="18"/>
          <w:u w:val="single"/>
          <w:lang w:eastAsia="en-US"/>
        </w:rPr>
        <w:t>Unanimously</w:t>
      </w:r>
      <w:r w:rsidR="0014297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sidR="0014297B">
        <w:rPr>
          <w:rFonts w:eastAsia="Times New Roman" w:cs="Arial"/>
          <w:color w:val="000000"/>
          <w:sz w:val="18"/>
          <w:szCs w:val="18"/>
          <w:lang w:eastAsia="en-US"/>
        </w:rPr>
        <w:t xml:space="preserve"> presented the course.</w:t>
      </w:r>
      <w:r w:rsidR="00F570AF">
        <w:rPr>
          <w:rFonts w:eastAsia="Times New Roman" w:cs="Arial"/>
          <w:color w:val="000000"/>
          <w:sz w:val="18"/>
          <w:szCs w:val="18"/>
          <w:lang w:eastAsia="en-US"/>
        </w:rPr>
        <w:t xml:space="preserve"> Some of the substitutes for ST 307 are no longer prerequisites. The chair explained that the statistics department will need to send a memo for the substitute courses. Friendly suggestion to clarify the prerequisites for Statistics. </w:t>
      </w:r>
      <w:r w:rsidR="00845CD3">
        <w:rPr>
          <w:rFonts w:eastAsia="Times New Roman" w:cs="Arial"/>
          <w:color w:val="000000"/>
          <w:sz w:val="18"/>
          <w:szCs w:val="18"/>
          <w:lang w:eastAsia="en-US"/>
        </w:rPr>
        <w:t xml:space="preserve">No </w:t>
      </w:r>
      <w:r w:rsidR="00845CD3">
        <w:rPr>
          <w:rFonts w:cs="Arial"/>
          <w:sz w:val="18"/>
          <w:szCs w:val="18"/>
        </w:rPr>
        <w:t>further discussion.</w:t>
      </w:r>
    </w:p>
    <w:p w14:paraId="5003879D" w14:textId="77777777" w:rsidR="0014297B" w:rsidRPr="009C7ECF" w:rsidRDefault="0014297B" w:rsidP="009C7ECF">
      <w:pPr>
        <w:pStyle w:val="ListParagraph"/>
        <w:spacing w:line="240" w:lineRule="auto"/>
        <w:rPr>
          <w:rFonts w:eastAsia="Times New Roman" w:cs="Arial"/>
          <w:color w:val="000000"/>
          <w:sz w:val="18"/>
          <w:szCs w:val="18"/>
          <w:lang w:eastAsia="en-US"/>
        </w:rPr>
      </w:pPr>
    </w:p>
    <w:p w14:paraId="65058AB4" w14:textId="6513DD22" w:rsidR="0014297B" w:rsidRPr="00031359" w:rsidRDefault="000169B2" w:rsidP="00031359">
      <w:pPr>
        <w:pStyle w:val="ListParagraph"/>
        <w:numPr>
          <w:ilvl w:val="0"/>
          <w:numId w:val="10"/>
        </w:numPr>
        <w:spacing w:line="240" w:lineRule="auto"/>
        <w:rPr>
          <w:rFonts w:eastAsia="Times New Roman" w:cs="Arial"/>
          <w:color w:val="000000"/>
          <w:sz w:val="18"/>
          <w:szCs w:val="18"/>
          <w:lang w:eastAsia="en-US"/>
        </w:rPr>
      </w:pPr>
      <w:r w:rsidRPr="000169B2">
        <w:rPr>
          <w:rFonts w:eastAsia="Times New Roman" w:cs="Arial"/>
          <w:b/>
          <w:color w:val="000000"/>
          <w:sz w:val="18"/>
          <w:szCs w:val="18"/>
          <w:lang w:eastAsia="en-US"/>
        </w:rPr>
        <w:t>FOR 408(508) Hardwood Management</w:t>
      </w:r>
      <w:r w:rsidR="0014297B">
        <w:rPr>
          <w:rFonts w:eastAsia="Times New Roman" w:cs="Arial"/>
          <w:color w:val="000000"/>
          <w:sz w:val="18"/>
          <w:szCs w:val="18"/>
          <w:lang w:eastAsia="en-US"/>
        </w:rPr>
        <w:t xml:space="preserve"> –</w:t>
      </w:r>
      <w:r w:rsidR="0014297B" w:rsidRPr="0014297B">
        <w:rPr>
          <w:rFonts w:eastAsia="Times New Roman" w:cs="Arial"/>
          <w:i/>
          <w:color w:val="000000"/>
          <w:sz w:val="18"/>
          <w:szCs w:val="18"/>
          <w:u w:val="single"/>
          <w:lang w:eastAsia="en-US"/>
        </w:rPr>
        <w:t xml:space="preserve"> </w:t>
      </w:r>
      <w:r w:rsidR="005B2244">
        <w:rPr>
          <w:rFonts w:eastAsia="Times New Roman" w:cs="Arial"/>
          <w:i/>
          <w:color w:val="000000"/>
          <w:sz w:val="18"/>
          <w:szCs w:val="18"/>
          <w:u w:val="single"/>
          <w:lang w:eastAsia="en-US"/>
        </w:rPr>
        <w:t>Tabled</w:t>
      </w:r>
      <w:r w:rsidR="0014297B">
        <w:rPr>
          <w:rFonts w:eastAsia="Times New Roman" w:cs="Arial"/>
          <w:color w:val="000000"/>
          <w:sz w:val="18"/>
          <w:szCs w:val="18"/>
          <w:lang w:eastAsia="en-US"/>
        </w:rPr>
        <w:t xml:space="preserve"> </w:t>
      </w:r>
      <w:r w:rsidR="0014297B">
        <w:rPr>
          <w:rFonts w:eastAsia="Times New Roman" w:cs="Arial"/>
          <w:color w:val="000000"/>
          <w:sz w:val="18"/>
          <w:szCs w:val="18"/>
          <w:lang w:eastAsia="en-US"/>
        </w:rPr>
        <w:br/>
        <w:t xml:space="preserve">Discussion: Member </w:t>
      </w:r>
      <w:r w:rsidR="00F570AF">
        <w:rPr>
          <w:rFonts w:eastAsia="Times New Roman" w:cs="Arial"/>
          <w:color w:val="000000"/>
          <w:sz w:val="18"/>
          <w:szCs w:val="18"/>
          <w:lang w:eastAsia="en-US"/>
        </w:rPr>
        <w:t xml:space="preserve">Scott </w:t>
      </w:r>
      <w:proofErr w:type="spellStart"/>
      <w:r w:rsidR="00F570AF">
        <w:rPr>
          <w:rFonts w:eastAsia="Times New Roman" w:cs="Arial"/>
          <w:color w:val="000000"/>
          <w:sz w:val="18"/>
          <w:szCs w:val="18"/>
          <w:lang w:eastAsia="en-US"/>
        </w:rPr>
        <w:t>Despain</w:t>
      </w:r>
      <w:proofErr w:type="spellEnd"/>
      <w:r w:rsidR="0014297B">
        <w:rPr>
          <w:rFonts w:eastAsia="Times New Roman" w:cs="Arial"/>
          <w:color w:val="000000"/>
          <w:sz w:val="18"/>
          <w:szCs w:val="18"/>
          <w:lang w:eastAsia="en-US"/>
        </w:rPr>
        <w:t xml:space="preserve"> presented the course.</w:t>
      </w:r>
      <w:r w:rsidR="00F570AF">
        <w:rPr>
          <w:rFonts w:eastAsia="Times New Roman" w:cs="Arial"/>
          <w:color w:val="000000"/>
          <w:sz w:val="18"/>
          <w:szCs w:val="18"/>
          <w:lang w:eastAsia="en-US"/>
        </w:rPr>
        <w:t xml:space="preserve"> Member noted that with 25% participation in the grade there needs to be clarification of</w:t>
      </w:r>
      <w:r w:rsidR="00031359">
        <w:rPr>
          <w:rFonts w:eastAsia="Times New Roman" w:cs="Arial"/>
          <w:color w:val="000000"/>
          <w:sz w:val="18"/>
          <w:szCs w:val="18"/>
          <w:lang w:eastAsia="en-US"/>
        </w:rPr>
        <w:t xml:space="preserve"> the participation expectation. Member also noted that the value of the oral presentation assignment does not meet what is described. 2,3, and 4 of the student learning outcomes should be reworded for Bloom’s taxonomy. Discrepancy in schedule. Member discussed the rubric for a presentation would be provided to students separately from the syllabus. Member made the friendly suggestion. R&amp;R explained that the prerequisite is uncodable. Member asked if the consistency in enrollment is important and made the friendly suggest</w:t>
      </w:r>
      <w:r w:rsidR="009134AA">
        <w:rPr>
          <w:rFonts w:eastAsia="Times New Roman" w:cs="Arial"/>
          <w:color w:val="000000"/>
          <w:sz w:val="18"/>
          <w:szCs w:val="18"/>
          <w:lang w:eastAsia="en-US"/>
        </w:rPr>
        <w:t>ion</w:t>
      </w:r>
      <w:r w:rsidR="005B2244">
        <w:rPr>
          <w:rFonts w:eastAsia="Times New Roman" w:cs="Arial"/>
          <w:color w:val="000000"/>
          <w:sz w:val="18"/>
          <w:szCs w:val="18"/>
          <w:lang w:eastAsia="en-US"/>
        </w:rPr>
        <w:t>. Friendly suggestion that Stephany D</w:t>
      </w:r>
      <w:r w:rsidR="00031359">
        <w:rPr>
          <w:rFonts w:eastAsia="Times New Roman" w:cs="Arial"/>
          <w:color w:val="000000"/>
          <w:sz w:val="18"/>
          <w:szCs w:val="18"/>
          <w:lang w:eastAsia="en-US"/>
        </w:rPr>
        <w:t xml:space="preserve">unstan is working on clarifying oral presentations. Member Alton Banks motioned to Table the motion. Motion is tabled because of a lack of representation to answer questions about the course. Member stated the enrollment is more for the department’s resources office, meaning the department would </w:t>
      </w:r>
      <w:r w:rsidR="005B2244">
        <w:rPr>
          <w:rFonts w:eastAsia="Times New Roman" w:cs="Arial"/>
          <w:color w:val="000000"/>
          <w:sz w:val="18"/>
          <w:szCs w:val="18"/>
          <w:lang w:eastAsia="en-US"/>
        </w:rPr>
        <w:t xml:space="preserve">need enrollment information. Members discussed wanting information about the oral presentation without adding a rubric to the syllabus.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7E6279BB"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5B2244">
        <w:rPr>
          <w:rFonts w:cs="Arial"/>
          <w:sz w:val="18"/>
          <w:szCs w:val="18"/>
        </w:rPr>
        <w:t>2</w:t>
      </w:r>
      <w:r w:rsidR="00F47FE4">
        <w:rPr>
          <w:rFonts w:cs="Arial"/>
          <w:sz w:val="18"/>
          <w:szCs w:val="18"/>
        </w:rPr>
        <w:t>:</w:t>
      </w:r>
      <w:r w:rsidR="005B2244">
        <w:rPr>
          <w:rFonts w:cs="Arial"/>
          <w:sz w:val="18"/>
          <w:szCs w:val="18"/>
        </w:rPr>
        <w:t>07</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F18" w14:textId="77777777" w:rsidR="00031359" w:rsidRDefault="00031359" w:rsidP="000A5544">
      <w:pPr>
        <w:spacing w:line="240" w:lineRule="auto"/>
      </w:pPr>
      <w:r>
        <w:separator/>
      </w:r>
    </w:p>
  </w:endnote>
  <w:endnote w:type="continuationSeparator" w:id="0">
    <w:p w14:paraId="24BD797D" w14:textId="77777777" w:rsidR="00031359" w:rsidRDefault="0003135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5F8D" w14:textId="77777777" w:rsidR="00031359" w:rsidRDefault="00031359" w:rsidP="000A5544">
      <w:pPr>
        <w:spacing w:line="240" w:lineRule="auto"/>
      </w:pPr>
      <w:r>
        <w:separator/>
      </w:r>
    </w:p>
  </w:footnote>
  <w:footnote w:type="continuationSeparator" w:id="0">
    <w:p w14:paraId="3D89A685" w14:textId="77777777" w:rsidR="00031359" w:rsidRDefault="00031359" w:rsidP="000A55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031359" w:rsidRDefault="00031359">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031359" w:rsidRDefault="00031359" w:rsidP="0068531C">
                          <w:pPr>
                            <w:spacing w:after="26" w:line="240" w:lineRule="auto"/>
                            <w:rPr>
                              <w:rFonts w:cs="Arial"/>
                              <w:sz w:val="15"/>
                              <w:szCs w:val="15"/>
                            </w:rPr>
                          </w:pPr>
                          <w:r>
                            <w:rPr>
                              <w:rFonts w:cs="Arial"/>
                              <w:sz w:val="15"/>
                              <w:szCs w:val="15"/>
                            </w:rPr>
                            <w:t>Campus Box 7105</w:t>
                          </w:r>
                        </w:p>
                        <w:p w14:paraId="622D1750" w14:textId="77777777" w:rsidR="00031359" w:rsidRDefault="00031359" w:rsidP="0068531C">
                          <w:pPr>
                            <w:spacing w:after="26" w:line="240" w:lineRule="auto"/>
                            <w:rPr>
                              <w:rFonts w:cs="Arial"/>
                              <w:sz w:val="15"/>
                              <w:szCs w:val="15"/>
                            </w:rPr>
                          </w:pPr>
                          <w:r>
                            <w:rPr>
                              <w:rFonts w:cs="Arial"/>
                              <w:sz w:val="15"/>
                              <w:szCs w:val="15"/>
                            </w:rPr>
                            <w:t>211A Park Shops</w:t>
                          </w:r>
                        </w:p>
                        <w:p w14:paraId="76E444C8" w14:textId="77777777" w:rsidR="00031359" w:rsidRDefault="00031359" w:rsidP="0068531C">
                          <w:pPr>
                            <w:spacing w:after="26" w:line="240" w:lineRule="auto"/>
                            <w:rPr>
                              <w:rFonts w:cs="Arial"/>
                              <w:sz w:val="15"/>
                              <w:szCs w:val="15"/>
                            </w:rPr>
                          </w:pPr>
                          <w:r>
                            <w:rPr>
                              <w:rFonts w:cs="Arial"/>
                              <w:sz w:val="15"/>
                              <w:szCs w:val="15"/>
                            </w:rPr>
                            <w:t>Raleigh, NC 27695-7105</w:t>
                          </w:r>
                        </w:p>
                        <w:p w14:paraId="2E2F9C00" w14:textId="551C71F6" w:rsidR="00031359" w:rsidRPr="00FF1CE0" w:rsidRDefault="00031359" w:rsidP="0068531C">
                          <w:pPr>
                            <w:spacing w:after="26" w:line="240" w:lineRule="auto"/>
                            <w:rPr>
                              <w:rFonts w:cs="Arial"/>
                              <w:sz w:val="15"/>
                              <w:szCs w:val="15"/>
                            </w:rPr>
                          </w:pPr>
                          <w:r>
                            <w:rPr>
                              <w:rFonts w:cs="Arial"/>
                              <w:sz w:val="15"/>
                              <w:szCs w:val="15"/>
                            </w:rPr>
                            <w:t>P: 919.515.9769</w:t>
                          </w:r>
                        </w:p>
                        <w:p w14:paraId="738082D7" w14:textId="77777777" w:rsidR="00031359" w:rsidRDefault="00031359"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43916" w:rsidRDefault="00943916" w:rsidP="0068531C">
                    <w:pPr>
                      <w:spacing w:after="26" w:line="240" w:lineRule="auto"/>
                      <w:rPr>
                        <w:rFonts w:cs="Arial"/>
                        <w:sz w:val="15"/>
                        <w:szCs w:val="15"/>
                      </w:rPr>
                    </w:pPr>
                    <w:r>
                      <w:rPr>
                        <w:rFonts w:cs="Arial"/>
                        <w:sz w:val="15"/>
                        <w:szCs w:val="15"/>
                      </w:rPr>
                      <w:t>Campus Box 7105</w:t>
                    </w:r>
                  </w:p>
                  <w:p w14:paraId="622D1750" w14:textId="77777777" w:rsidR="00943916" w:rsidRDefault="00943916" w:rsidP="0068531C">
                    <w:pPr>
                      <w:spacing w:after="26" w:line="240" w:lineRule="auto"/>
                      <w:rPr>
                        <w:rFonts w:cs="Arial"/>
                        <w:sz w:val="15"/>
                        <w:szCs w:val="15"/>
                      </w:rPr>
                    </w:pPr>
                    <w:r>
                      <w:rPr>
                        <w:rFonts w:cs="Arial"/>
                        <w:sz w:val="15"/>
                        <w:szCs w:val="15"/>
                      </w:rPr>
                      <w:t>211A Park Shops</w:t>
                    </w:r>
                  </w:p>
                  <w:p w14:paraId="76E444C8" w14:textId="77777777" w:rsidR="00943916" w:rsidRDefault="00943916" w:rsidP="0068531C">
                    <w:pPr>
                      <w:spacing w:after="26" w:line="240" w:lineRule="auto"/>
                      <w:rPr>
                        <w:rFonts w:cs="Arial"/>
                        <w:sz w:val="15"/>
                        <w:szCs w:val="15"/>
                      </w:rPr>
                    </w:pPr>
                    <w:r>
                      <w:rPr>
                        <w:rFonts w:cs="Arial"/>
                        <w:sz w:val="15"/>
                        <w:szCs w:val="15"/>
                      </w:rPr>
                      <w:t>Raleigh, NC 27695-7105</w:t>
                    </w:r>
                  </w:p>
                  <w:p w14:paraId="2E2F9C00" w14:textId="551C71F6" w:rsidR="00943916" w:rsidRPr="00FF1CE0" w:rsidRDefault="00943916" w:rsidP="0068531C">
                    <w:pPr>
                      <w:spacing w:after="26" w:line="240" w:lineRule="auto"/>
                      <w:rPr>
                        <w:rFonts w:cs="Arial"/>
                        <w:sz w:val="15"/>
                        <w:szCs w:val="15"/>
                      </w:rPr>
                    </w:pPr>
                    <w:r>
                      <w:rPr>
                        <w:rFonts w:cs="Arial"/>
                        <w:sz w:val="15"/>
                        <w:szCs w:val="15"/>
                      </w:rPr>
                      <w:t>P: 919.515.9769</w:t>
                    </w:r>
                  </w:p>
                  <w:p w14:paraId="738082D7" w14:textId="77777777" w:rsidR="00943916" w:rsidRDefault="00943916"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031359" w:rsidRDefault="00031359"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031359" w:rsidRDefault="00031359"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031359" w:rsidRPr="00143B83" w:rsidRDefault="00031359"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43916" w:rsidRDefault="00943916"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43916" w:rsidRDefault="00943916"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43916" w:rsidRPr="00143B83" w:rsidRDefault="00943916"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3"/>
  </w:num>
  <w:num w:numId="7">
    <w:abstractNumId w:val="0"/>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31359"/>
    <w:rsid w:val="000325DC"/>
    <w:rsid w:val="000329B0"/>
    <w:rsid w:val="000509AE"/>
    <w:rsid w:val="000669AD"/>
    <w:rsid w:val="000713A1"/>
    <w:rsid w:val="000717D7"/>
    <w:rsid w:val="00073B1D"/>
    <w:rsid w:val="00081B06"/>
    <w:rsid w:val="000A5544"/>
    <w:rsid w:val="000B08B0"/>
    <w:rsid w:val="000B41B0"/>
    <w:rsid w:val="000B63FA"/>
    <w:rsid w:val="000E34B1"/>
    <w:rsid w:val="000F0467"/>
    <w:rsid w:val="00110ADF"/>
    <w:rsid w:val="00121DE2"/>
    <w:rsid w:val="0012554E"/>
    <w:rsid w:val="00135C80"/>
    <w:rsid w:val="0014297B"/>
    <w:rsid w:val="001715B3"/>
    <w:rsid w:val="00183F87"/>
    <w:rsid w:val="001A7A44"/>
    <w:rsid w:val="001B3A56"/>
    <w:rsid w:val="001D54FC"/>
    <w:rsid w:val="001E5F7E"/>
    <w:rsid w:val="001F45D4"/>
    <w:rsid w:val="00215636"/>
    <w:rsid w:val="00224B67"/>
    <w:rsid w:val="0024736F"/>
    <w:rsid w:val="00265550"/>
    <w:rsid w:val="00265839"/>
    <w:rsid w:val="00275E42"/>
    <w:rsid w:val="00282C8D"/>
    <w:rsid w:val="0028466B"/>
    <w:rsid w:val="00293978"/>
    <w:rsid w:val="00293C2C"/>
    <w:rsid w:val="002A78DF"/>
    <w:rsid w:val="002B3182"/>
    <w:rsid w:val="002B370E"/>
    <w:rsid w:val="002D621D"/>
    <w:rsid w:val="002E1B9C"/>
    <w:rsid w:val="002E201D"/>
    <w:rsid w:val="002E2AF4"/>
    <w:rsid w:val="002E3D3B"/>
    <w:rsid w:val="002F08CF"/>
    <w:rsid w:val="002F3D92"/>
    <w:rsid w:val="00322CED"/>
    <w:rsid w:val="00325522"/>
    <w:rsid w:val="00326311"/>
    <w:rsid w:val="00326591"/>
    <w:rsid w:val="003314C0"/>
    <w:rsid w:val="003353DD"/>
    <w:rsid w:val="00337BCA"/>
    <w:rsid w:val="00343F6C"/>
    <w:rsid w:val="00345ECD"/>
    <w:rsid w:val="00357D10"/>
    <w:rsid w:val="003725C0"/>
    <w:rsid w:val="00373E95"/>
    <w:rsid w:val="0038055C"/>
    <w:rsid w:val="00380FB0"/>
    <w:rsid w:val="00383084"/>
    <w:rsid w:val="0038336D"/>
    <w:rsid w:val="0038476A"/>
    <w:rsid w:val="003910F5"/>
    <w:rsid w:val="003A5F4B"/>
    <w:rsid w:val="003B1112"/>
    <w:rsid w:val="003D4DAA"/>
    <w:rsid w:val="003E5CF7"/>
    <w:rsid w:val="00401BCF"/>
    <w:rsid w:val="0040781A"/>
    <w:rsid w:val="0041043B"/>
    <w:rsid w:val="004174A2"/>
    <w:rsid w:val="00417945"/>
    <w:rsid w:val="00433C02"/>
    <w:rsid w:val="00441B7B"/>
    <w:rsid w:val="004428DD"/>
    <w:rsid w:val="00447349"/>
    <w:rsid w:val="004505F4"/>
    <w:rsid w:val="0046167A"/>
    <w:rsid w:val="004646B4"/>
    <w:rsid w:val="00470B53"/>
    <w:rsid w:val="00473B5C"/>
    <w:rsid w:val="00477C4E"/>
    <w:rsid w:val="00484761"/>
    <w:rsid w:val="00491532"/>
    <w:rsid w:val="004A6E94"/>
    <w:rsid w:val="004B39CB"/>
    <w:rsid w:val="004B448E"/>
    <w:rsid w:val="004B6EA1"/>
    <w:rsid w:val="004C4DF7"/>
    <w:rsid w:val="004C62A6"/>
    <w:rsid w:val="004C7283"/>
    <w:rsid w:val="004D5CDE"/>
    <w:rsid w:val="004D7A25"/>
    <w:rsid w:val="004E0AA4"/>
    <w:rsid w:val="004F0412"/>
    <w:rsid w:val="004F265C"/>
    <w:rsid w:val="004F4594"/>
    <w:rsid w:val="004F4ABB"/>
    <w:rsid w:val="0050255F"/>
    <w:rsid w:val="00536BFB"/>
    <w:rsid w:val="00541596"/>
    <w:rsid w:val="00552261"/>
    <w:rsid w:val="00557882"/>
    <w:rsid w:val="00563481"/>
    <w:rsid w:val="00566038"/>
    <w:rsid w:val="005719FA"/>
    <w:rsid w:val="005A3711"/>
    <w:rsid w:val="005A392A"/>
    <w:rsid w:val="005A4D80"/>
    <w:rsid w:val="005B2244"/>
    <w:rsid w:val="005D2017"/>
    <w:rsid w:val="005E21CA"/>
    <w:rsid w:val="005F05DA"/>
    <w:rsid w:val="005F34AB"/>
    <w:rsid w:val="00601235"/>
    <w:rsid w:val="00621F7F"/>
    <w:rsid w:val="006328F6"/>
    <w:rsid w:val="00633AEE"/>
    <w:rsid w:val="006344A7"/>
    <w:rsid w:val="006365E3"/>
    <w:rsid w:val="00637B4D"/>
    <w:rsid w:val="00643ECD"/>
    <w:rsid w:val="006474FC"/>
    <w:rsid w:val="0066608E"/>
    <w:rsid w:val="00671D6E"/>
    <w:rsid w:val="00673FA1"/>
    <w:rsid w:val="006745B4"/>
    <w:rsid w:val="0067647D"/>
    <w:rsid w:val="00682370"/>
    <w:rsid w:val="0068531C"/>
    <w:rsid w:val="006A11F4"/>
    <w:rsid w:val="006C5F4B"/>
    <w:rsid w:val="006C736D"/>
    <w:rsid w:val="006E0C22"/>
    <w:rsid w:val="006E3775"/>
    <w:rsid w:val="006F765A"/>
    <w:rsid w:val="00700B01"/>
    <w:rsid w:val="00712526"/>
    <w:rsid w:val="00716A1D"/>
    <w:rsid w:val="00742598"/>
    <w:rsid w:val="00745847"/>
    <w:rsid w:val="00746F25"/>
    <w:rsid w:val="0076192F"/>
    <w:rsid w:val="00761F07"/>
    <w:rsid w:val="00765ED8"/>
    <w:rsid w:val="0076798C"/>
    <w:rsid w:val="00790063"/>
    <w:rsid w:val="007A03A9"/>
    <w:rsid w:val="007A57CF"/>
    <w:rsid w:val="007A773C"/>
    <w:rsid w:val="007C73A6"/>
    <w:rsid w:val="007D5889"/>
    <w:rsid w:val="00806658"/>
    <w:rsid w:val="008204EA"/>
    <w:rsid w:val="00845CD3"/>
    <w:rsid w:val="00870ECA"/>
    <w:rsid w:val="008741BE"/>
    <w:rsid w:val="00877C6B"/>
    <w:rsid w:val="00885396"/>
    <w:rsid w:val="008867B9"/>
    <w:rsid w:val="008A3109"/>
    <w:rsid w:val="008A39DE"/>
    <w:rsid w:val="008A66CB"/>
    <w:rsid w:val="008C63A3"/>
    <w:rsid w:val="008E2541"/>
    <w:rsid w:val="008E2AC7"/>
    <w:rsid w:val="008E39B8"/>
    <w:rsid w:val="008F6080"/>
    <w:rsid w:val="009134AA"/>
    <w:rsid w:val="00922A7C"/>
    <w:rsid w:val="009315E0"/>
    <w:rsid w:val="0094002E"/>
    <w:rsid w:val="00943916"/>
    <w:rsid w:val="00956EDB"/>
    <w:rsid w:val="00961F50"/>
    <w:rsid w:val="00962C47"/>
    <w:rsid w:val="00966698"/>
    <w:rsid w:val="0097235E"/>
    <w:rsid w:val="009B27A2"/>
    <w:rsid w:val="009C7ECF"/>
    <w:rsid w:val="009E19BC"/>
    <w:rsid w:val="009F12F1"/>
    <w:rsid w:val="00A113EC"/>
    <w:rsid w:val="00A1707B"/>
    <w:rsid w:val="00A33782"/>
    <w:rsid w:val="00A35932"/>
    <w:rsid w:val="00A541D1"/>
    <w:rsid w:val="00A93C27"/>
    <w:rsid w:val="00A97ED5"/>
    <w:rsid w:val="00AA5BF6"/>
    <w:rsid w:val="00AA6151"/>
    <w:rsid w:val="00AC7007"/>
    <w:rsid w:val="00AD055F"/>
    <w:rsid w:val="00AD36ED"/>
    <w:rsid w:val="00AD4F2A"/>
    <w:rsid w:val="00AD698F"/>
    <w:rsid w:val="00AE58AE"/>
    <w:rsid w:val="00B00EDD"/>
    <w:rsid w:val="00B02055"/>
    <w:rsid w:val="00B0591A"/>
    <w:rsid w:val="00B17658"/>
    <w:rsid w:val="00B205C9"/>
    <w:rsid w:val="00B2227B"/>
    <w:rsid w:val="00B222AB"/>
    <w:rsid w:val="00B236C5"/>
    <w:rsid w:val="00B263F0"/>
    <w:rsid w:val="00B32B49"/>
    <w:rsid w:val="00B3552B"/>
    <w:rsid w:val="00B36316"/>
    <w:rsid w:val="00B376FC"/>
    <w:rsid w:val="00B43831"/>
    <w:rsid w:val="00B47189"/>
    <w:rsid w:val="00B521C1"/>
    <w:rsid w:val="00B56A27"/>
    <w:rsid w:val="00B60A43"/>
    <w:rsid w:val="00B63191"/>
    <w:rsid w:val="00B6350F"/>
    <w:rsid w:val="00B75A57"/>
    <w:rsid w:val="00B941B8"/>
    <w:rsid w:val="00BA2F4C"/>
    <w:rsid w:val="00BA404E"/>
    <w:rsid w:val="00BB104E"/>
    <w:rsid w:val="00BB471E"/>
    <w:rsid w:val="00BB508B"/>
    <w:rsid w:val="00BD51F0"/>
    <w:rsid w:val="00BD7DAD"/>
    <w:rsid w:val="00BF100F"/>
    <w:rsid w:val="00BF22AA"/>
    <w:rsid w:val="00C03428"/>
    <w:rsid w:val="00C1371A"/>
    <w:rsid w:val="00C23454"/>
    <w:rsid w:val="00C26E2D"/>
    <w:rsid w:val="00C31D4C"/>
    <w:rsid w:val="00C34172"/>
    <w:rsid w:val="00C405B3"/>
    <w:rsid w:val="00C46AD8"/>
    <w:rsid w:val="00C509EB"/>
    <w:rsid w:val="00C52A56"/>
    <w:rsid w:val="00C53A23"/>
    <w:rsid w:val="00C82ED9"/>
    <w:rsid w:val="00C8313C"/>
    <w:rsid w:val="00C912C3"/>
    <w:rsid w:val="00C936FC"/>
    <w:rsid w:val="00C97D3A"/>
    <w:rsid w:val="00CB1E32"/>
    <w:rsid w:val="00CB35CC"/>
    <w:rsid w:val="00CB49E4"/>
    <w:rsid w:val="00CC3BCC"/>
    <w:rsid w:val="00CC6C0C"/>
    <w:rsid w:val="00CE2342"/>
    <w:rsid w:val="00CE5F82"/>
    <w:rsid w:val="00CE7153"/>
    <w:rsid w:val="00CF2880"/>
    <w:rsid w:val="00CF7194"/>
    <w:rsid w:val="00D20FB7"/>
    <w:rsid w:val="00D5294F"/>
    <w:rsid w:val="00D63098"/>
    <w:rsid w:val="00D65A84"/>
    <w:rsid w:val="00D744EE"/>
    <w:rsid w:val="00D77C91"/>
    <w:rsid w:val="00D8036A"/>
    <w:rsid w:val="00D87EB0"/>
    <w:rsid w:val="00D9105E"/>
    <w:rsid w:val="00DA0A1E"/>
    <w:rsid w:val="00DB7EC5"/>
    <w:rsid w:val="00DC02A2"/>
    <w:rsid w:val="00DC49BB"/>
    <w:rsid w:val="00DD7437"/>
    <w:rsid w:val="00E038A9"/>
    <w:rsid w:val="00E161CD"/>
    <w:rsid w:val="00E2459D"/>
    <w:rsid w:val="00E37776"/>
    <w:rsid w:val="00E669BF"/>
    <w:rsid w:val="00E72BB8"/>
    <w:rsid w:val="00E766E9"/>
    <w:rsid w:val="00E856EA"/>
    <w:rsid w:val="00E85782"/>
    <w:rsid w:val="00E90B5B"/>
    <w:rsid w:val="00E93C8A"/>
    <w:rsid w:val="00EA33E8"/>
    <w:rsid w:val="00EA6933"/>
    <w:rsid w:val="00EB3235"/>
    <w:rsid w:val="00EB4136"/>
    <w:rsid w:val="00EC52A9"/>
    <w:rsid w:val="00ED3D26"/>
    <w:rsid w:val="00ED6C4E"/>
    <w:rsid w:val="00EF081C"/>
    <w:rsid w:val="00EF0FED"/>
    <w:rsid w:val="00EF2243"/>
    <w:rsid w:val="00F051FD"/>
    <w:rsid w:val="00F14E66"/>
    <w:rsid w:val="00F25D08"/>
    <w:rsid w:val="00F263B5"/>
    <w:rsid w:val="00F3124C"/>
    <w:rsid w:val="00F33FD5"/>
    <w:rsid w:val="00F40685"/>
    <w:rsid w:val="00F47FE4"/>
    <w:rsid w:val="00F5115A"/>
    <w:rsid w:val="00F54937"/>
    <w:rsid w:val="00F570AF"/>
    <w:rsid w:val="00F66090"/>
    <w:rsid w:val="00F75241"/>
    <w:rsid w:val="00F8734F"/>
    <w:rsid w:val="00FB082B"/>
    <w:rsid w:val="00FB1C4F"/>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AA9C-F63B-4146-9C03-A44A585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1375</Words>
  <Characters>7842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12</cp:revision>
  <dcterms:created xsi:type="dcterms:W3CDTF">2016-11-02T17:28:00Z</dcterms:created>
  <dcterms:modified xsi:type="dcterms:W3CDTF">2016-11-20T23:23:00Z</dcterms:modified>
</cp:coreProperties>
</file>